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61" w:rsidRDefault="00555F61" w:rsidP="00D0507E">
      <w:pPr>
        <w:tabs>
          <w:tab w:val="left" w:pos="5387"/>
          <w:tab w:val="right" w:pos="1031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B23EA0" w:rsidRPr="00D0507E" w:rsidRDefault="00B23EA0" w:rsidP="00D0507E">
      <w:pPr>
        <w:tabs>
          <w:tab w:val="left" w:pos="5387"/>
          <w:tab w:val="right" w:pos="1031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507E">
        <w:rPr>
          <w:rFonts w:ascii="Times New Roman" w:hAnsi="Times New Roman" w:cs="Times New Roman"/>
          <w:color w:val="000000"/>
          <w:sz w:val="28"/>
          <w:szCs w:val="28"/>
        </w:rPr>
        <w:t>УТВЕРЖД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proofErr w:type="gramEnd"/>
    </w:p>
    <w:p w:rsidR="00B23EA0" w:rsidRPr="00D0507E" w:rsidRDefault="00B23EA0" w:rsidP="004F7156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Администрации </w:t>
      </w:r>
      <w:r w:rsidR="00555F61">
        <w:rPr>
          <w:rFonts w:ascii="Times New Roman" w:hAnsi="Times New Roman" w:cs="Times New Roman"/>
          <w:color w:val="000000"/>
          <w:sz w:val="28"/>
          <w:szCs w:val="28"/>
        </w:rPr>
        <w:t>Ануфриевского</w:t>
      </w:r>
      <w:r w:rsidR="004F7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7156" w:rsidRPr="00D0507E"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</w:p>
    <w:p w:rsidR="00B23EA0" w:rsidRPr="00D0507E" w:rsidRDefault="004F7156" w:rsidP="00D0507E">
      <w:pPr>
        <w:tabs>
          <w:tab w:val="left" w:pos="5387"/>
        </w:tabs>
        <w:spacing w:after="0" w:line="240" w:lineRule="auto"/>
        <w:ind w:left="5529" w:right="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Золотухинского района</w:t>
      </w:r>
      <w:r w:rsidR="00B23EA0"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 Курской обл</w:t>
      </w:r>
      <w:r w:rsidR="00B23EA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23EA0" w:rsidRPr="00D0507E">
        <w:rPr>
          <w:rFonts w:ascii="Times New Roman" w:hAnsi="Times New Roman" w:cs="Times New Roman"/>
          <w:color w:val="000000"/>
          <w:sz w:val="28"/>
          <w:szCs w:val="28"/>
        </w:rPr>
        <w:t xml:space="preserve">сти </w:t>
      </w:r>
    </w:p>
    <w:p w:rsidR="00B23EA0" w:rsidRPr="00581798" w:rsidRDefault="00B23EA0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B23EA0" w:rsidRPr="00581798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B23EA0" w:rsidRPr="0078124A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участков, находящихся в муниципальной со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ственности, и (или) государственная собственность на которые не разгран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 xml:space="preserve">чена, </w:t>
      </w:r>
      <w:r w:rsidR="006334A0" w:rsidRPr="004F7156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bookmarkStart w:id="0" w:name="_GoBack"/>
      <w:bookmarkEnd w:id="0"/>
      <w:r w:rsidR="006334A0" w:rsidRPr="004F7156">
        <w:rPr>
          <w:rFonts w:ascii="Times New Roman" w:hAnsi="Times New Roman" w:cs="Times New Roman"/>
          <w:b/>
          <w:bCs/>
          <w:sz w:val="28"/>
          <w:szCs w:val="28"/>
        </w:rPr>
        <w:t>поселения гражданам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 xml:space="preserve"> для индивидуального жилищного строительства, ведения личного подсобного хозяйства в гран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цах населенного пункта, садоводства, дачного хозяйства, гражданам и кр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стьянским (фермерским) хозяйствам для осуществления крестьянским (фермерским) хозяйствам его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B23EA0" w:rsidRDefault="00B23EA0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23EA0" w:rsidRPr="00581798" w:rsidRDefault="00B23EA0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581798" w:rsidRDefault="00B23EA0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B23EA0" w:rsidRPr="00CD3205" w:rsidRDefault="00B23EA0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</w:t>
      </w:r>
      <w:r w:rsidRPr="00CD3205">
        <w:rPr>
          <w:rFonts w:ascii="Times New Roman" w:hAnsi="Times New Roman" w:cs="Times New Roman"/>
          <w:sz w:val="28"/>
          <w:szCs w:val="28"/>
        </w:rPr>
        <w:t>услуги «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участков, находящихся в муниципал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ной собственности, и (или) государственная собственность на которые не разграничена, на  территории сельского поселения  гражданам для индив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дуального жилищного строительства, ведения личного подсобного хозяйс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ва в границах населенного пункта, садоводства, дачного хозяйства, гражд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нам и крестьянским (фермерским) хозяйствам для осуществления крест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янским (фермерским) хозяйствам его деятельности</w:t>
      </w:r>
      <w:r w:rsidRPr="004F7156">
        <w:rPr>
          <w:rFonts w:ascii="Times New Roman" w:hAnsi="Times New Roman" w:cs="Times New Roman"/>
          <w:sz w:val="28"/>
          <w:szCs w:val="28"/>
        </w:rPr>
        <w:t>»</w:t>
      </w:r>
      <w:r w:rsidR="00555F61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(далее – Регламент)</w:t>
      </w:r>
      <w:r w:rsidRPr="00581798">
        <w:rPr>
          <w:rFonts w:ascii="Times New Roman" w:hAnsi="Times New Roman" w:cs="Times New Roman"/>
          <w:sz w:val="28"/>
          <w:szCs w:val="28"/>
        </w:rPr>
        <w:t xml:space="preserve"> ра</w:t>
      </w:r>
      <w:r w:rsidRPr="00581798">
        <w:rPr>
          <w:rFonts w:ascii="Times New Roman" w:hAnsi="Times New Roman" w:cs="Times New Roman"/>
          <w:sz w:val="28"/>
          <w:szCs w:val="28"/>
        </w:rPr>
        <w:t>з</w:t>
      </w:r>
      <w:r w:rsidRPr="00581798">
        <w:rPr>
          <w:rFonts w:ascii="Times New Roman" w:hAnsi="Times New Roman" w:cs="Times New Roman"/>
          <w:sz w:val="28"/>
          <w:szCs w:val="28"/>
        </w:rPr>
        <w:t>работан в целях повышения качества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предоставления и доступности услуги и определяет: </w:t>
      </w:r>
      <w:r w:rsidRPr="00581798">
        <w:rPr>
          <w:rFonts w:ascii="Times New Roman" w:hAnsi="Times New Roman" w:cs="Times New Roman"/>
          <w:sz w:val="28"/>
          <w:szCs w:val="28"/>
          <w:lang w:eastAsia="en-US"/>
        </w:rPr>
        <w:t xml:space="preserve">стандарт предоставления муниципальной услуги; состав, </w:t>
      </w:r>
      <w:r w:rsidRPr="00581798">
        <w:rPr>
          <w:rFonts w:ascii="Times New Roman" w:hAnsi="Times New Roman" w:cs="Times New Roman"/>
          <w:sz w:val="28"/>
          <w:szCs w:val="28"/>
        </w:rPr>
        <w:t>последов</w:t>
      </w:r>
      <w:r w:rsidRPr="00581798">
        <w:rPr>
          <w:rFonts w:ascii="Times New Roman" w:hAnsi="Times New Roman" w:cs="Times New Roman"/>
          <w:sz w:val="28"/>
          <w:szCs w:val="28"/>
        </w:rPr>
        <w:t>а</w:t>
      </w:r>
      <w:r w:rsidRPr="00581798">
        <w:rPr>
          <w:rFonts w:ascii="Times New Roman" w:hAnsi="Times New Roman" w:cs="Times New Roman"/>
          <w:sz w:val="28"/>
          <w:szCs w:val="28"/>
        </w:rPr>
        <w:t xml:space="preserve">тельность и сроки выполнения административных процедур (действий); формы 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регламента; досудебный (внес</w:t>
      </w:r>
      <w:r w:rsidRPr="00581798">
        <w:rPr>
          <w:rFonts w:ascii="Times New Roman" w:hAnsi="Times New Roman" w:cs="Times New Roman"/>
          <w:sz w:val="28"/>
          <w:szCs w:val="28"/>
        </w:rPr>
        <w:t>у</w:t>
      </w:r>
      <w:r w:rsidRPr="00581798">
        <w:rPr>
          <w:rFonts w:ascii="Times New Roman" w:hAnsi="Times New Roman" w:cs="Times New Roman"/>
          <w:sz w:val="28"/>
          <w:szCs w:val="28"/>
        </w:rPr>
        <w:t xml:space="preserve">дебный) порядок обжалования решений и действий </w:t>
      </w:r>
      <w:r w:rsidRPr="00BF22EB">
        <w:rPr>
          <w:rFonts w:ascii="Times New Roman" w:hAnsi="Times New Roman" w:cs="Times New Roman"/>
          <w:sz w:val="28"/>
          <w:szCs w:val="28"/>
        </w:rPr>
        <w:t>(бездействия)</w:t>
      </w:r>
      <w:r w:rsidR="00555F61">
        <w:rPr>
          <w:rFonts w:ascii="Times New Roman" w:hAnsi="Times New Roman" w:cs="Times New Roman"/>
          <w:sz w:val="28"/>
          <w:szCs w:val="28"/>
        </w:rPr>
        <w:t xml:space="preserve"> </w:t>
      </w:r>
      <w:r w:rsidRPr="00581798">
        <w:rPr>
          <w:rFonts w:ascii="Times New Roman" w:hAnsi="Times New Roman" w:cs="Times New Roman"/>
          <w:sz w:val="28"/>
          <w:szCs w:val="28"/>
        </w:rPr>
        <w:t>должностных лиц, предоставляющих муниципальную услугу.</w:t>
      </w:r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</w:t>
      </w:r>
      <w:r w:rsidRPr="00581798">
        <w:rPr>
          <w:rFonts w:ascii="Times New Roman" w:hAnsi="Times New Roman" w:cs="Times New Roman"/>
          <w:sz w:val="28"/>
          <w:szCs w:val="28"/>
        </w:rPr>
        <w:t>в</w:t>
      </w:r>
      <w:r w:rsidRPr="00581798">
        <w:rPr>
          <w:rFonts w:ascii="Times New Roman" w:hAnsi="Times New Roman" w:cs="Times New Roman"/>
          <w:sz w:val="28"/>
          <w:szCs w:val="28"/>
        </w:rPr>
        <w:t xml:space="preserve">ляются отношения, возникающие в связи с 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предоставлением муниципальной у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с</w:t>
      </w:r>
      <w:r w:rsidRPr="00581798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луги.</w:t>
      </w:r>
    </w:p>
    <w:p w:rsidR="00B23EA0" w:rsidRDefault="00B23EA0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B23EA0" w:rsidRPr="00581798" w:rsidRDefault="00B23EA0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Заявителями, обращающимися за предоставлением услуги, являются физ</w:t>
      </w:r>
      <w:r w:rsidRPr="00581798">
        <w:rPr>
          <w:rFonts w:ascii="Times New Roman" w:hAnsi="Times New Roman" w:cs="Times New Roman"/>
          <w:sz w:val="28"/>
          <w:szCs w:val="28"/>
        </w:rPr>
        <w:t>и</w:t>
      </w:r>
      <w:r w:rsidRPr="00581798">
        <w:rPr>
          <w:rFonts w:ascii="Times New Roman" w:hAnsi="Times New Roman" w:cs="Times New Roman"/>
          <w:sz w:val="28"/>
          <w:szCs w:val="28"/>
        </w:rPr>
        <w:t xml:space="preserve">ческие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и юридические лица, </w:t>
      </w:r>
      <w:r w:rsidRPr="004F7156">
        <w:rPr>
          <w:rFonts w:ascii="Times New Roman" w:hAnsi="Times New Roman" w:cs="Times New Roman"/>
          <w:sz w:val="28"/>
          <w:szCs w:val="28"/>
          <w:lang w:eastAsia="ar-SA"/>
        </w:rPr>
        <w:t xml:space="preserve">либо их </w:t>
      </w:r>
      <w:r w:rsidR="004F7156" w:rsidRPr="004F7156">
        <w:rPr>
          <w:rFonts w:ascii="Times New Roman" w:hAnsi="Times New Roman" w:cs="Times New Roman"/>
          <w:sz w:val="28"/>
          <w:szCs w:val="28"/>
          <w:lang w:eastAsia="ar-SA"/>
        </w:rPr>
        <w:t>уполномоченные</w:t>
      </w:r>
      <w:r w:rsidR="004F7156" w:rsidRPr="00581798">
        <w:rPr>
          <w:rFonts w:ascii="Times New Roman" w:hAnsi="Times New Roman" w:cs="Times New Roman"/>
          <w:sz w:val="28"/>
          <w:szCs w:val="28"/>
          <w:lang w:eastAsia="ar-SA"/>
        </w:rPr>
        <w:t>представители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 xml:space="preserve"> (далее - заявители), обратившиеся в </w:t>
      </w:r>
      <w:r w:rsidR="004F7156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55F61">
        <w:rPr>
          <w:rFonts w:ascii="Times New Roman" w:hAnsi="Times New Roman" w:cs="Times New Roman"/>
          <w:sz w:val="28"/>
          <w:szCs w:val="28"/>
        </w:rPr>
        <w:t>Ануфриевского</w:t>
      </w:r>
      <w:r w:rsidR="004F7156">
        <w:rPr>
          <w:rFonts w:ascii="Times New Roman" w:hAnsi="Times New Roman" w:cs="Times New Roman"/>
          <w:sz w:val="28"/>
          <w:szCs w:val="28"/>
        </w:rPr>
        <w:t xml:space="preserve"> </w:t>
      </w:r>
      <w:r w:rsidRPr="004F7156">
        <w:rPr>
          <w:rFonts w:ascii="Times New Roman" w:hAnsi="Times New Roman" w:cs="Times New Roman"/>
          <w:sz w:val="28"/>
          <w:szCs w:val="28"/>
        </w:rPr>
        <w:t>сельсовета</w:t>
      </w:r>
      <w:r w:rsidR="004F7156">
        <w:rPr>
          <w:rFonts w:ascii="Times New Roman" w:hAnsi="Times New Roman" w:cs="Times New Roman"/>
          <w:sz w:val="28"/>
          <w:szCs w:val="28"/>
        </w:rPr>
        <w:t xml:space="preserve"> Золот</w:t>
      </w:r>
      <w:r w:rsidR="004F7156">
        <w:rPr>
          <w:rFonts w:ascii="Times New Roman" w:hAnsi="Times New Roman" w:cs="Times New Roman"/>
          <w:sz w:val="28"/>
          <w:szCs w:val="28"/>
        </w:rPr>
        <w:t>у</w:t>
      </w:r>
      <w:r w:rsidR="004F7156">
        <w:rPr>
          <w:rFonts w:ascii="Times New Roman" w:hAnsi="Times New Roman" w:cs="Times New Roman"/>
          <w:sz w:val="28"/>
          <w:szCs w:val="28"/>
        </w:rPr>
        <w:t xml:space="preserve">хинского </w:t>
      </w:r>
      <w:r w:rsidRPr="0058179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 запр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581798">
        <w:rPr>
          <w:rFonts w:ascii="Times New Roman" w:hAnsi="Times New Roman" w:cs="Times New Roman"/>
          <w:sz w:val="28"/>
          <w:szCs w:val="28"/>
          <w:lang w:eastAsia="ar-SA"/>
        </w:rPr>
        <w:t>сом о предоставлении муниципальной услуги.</w:t>
      </w:r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581798" w:rsidRDefault="00B23EA0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1798">
        <w:rPr>
          <w:rFonts w:ascii="Times New Roman" w:hAnsi="Times New Roman" w:cs="Times New Roman"/>
          <w:b/>
          <w:bCs/>
          <w:sz w:val="28"/>
          <w:szCs w:val="28"/>
        </w:rPr>
        <w:t xml:space="preserve">1.3. Требования к порядку информирования о </w:t>
      </w:r>
      <w:r w:rsidRPr="00806F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предоставлении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мун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ципальной</w:t>
      </w:r>
      <w:r w:rsidRPr="00581798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8C7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23EA0" w:rsidRPr="004F7156" w:rsidRDefault="00B23EA0" w:rsidP="008401F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1.3.1. Информация о месте нахождения и графике работы (способы пол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 xml:space="preserve">чения данной информации) администрации сельсовета и </w:t>
      </w:r>
      <w:r w:rsidRPr="004F7156">
        <w:rPr>
          <w:rFonts w:ascii="Times New Roman" w:hAnsi="Times New Roman" w:cs="Times New Roman"/>
          <w:sz w:val="28"/>
          <w:szCs w:val="28"/>
        </w:rPr>
        <w:t>ОБУ «Многофункци</w:t>
      </w:r>
      <w:r w:rsidRPr="004F7156">
        <w:rPr>
          <w:rFonts w:ascii="Times New Roman" w:hAnsi="Times New Roman" w:cs="Times New Roman"/>
          <w:sz w:val="28"/>
          <w:szCs w:val="28"/>
        </w:rPr>
        <w:t>о</w:t>
      </w:r>
      <w:r w:rsidRPr="004F7156">
        <w:rPr>
          <w:rFonts w:ascii="Times New Roman" w:hAnsi="Times New Roman" w:cs="Times New Roman"/>
          <w:sz w:val="28"/>
          <w:szCs w:val="28"/>
        </w:rPr>
        <w:t xml:space="preserve">нальный центр по предоставлению государственных и муниципальных услуг» по </w:t>
      </w:r>
      <w:r w:rsidR="004F7156">
        <w:rPr>
          <w:rFonts w:ascii="Times New Roman" w:hAnsi="Times New Roman" w:cs="Times New Roman"/>
          <w:sz w:val="28"/>
          <w:szCs w:val="28"/>
        </w:rPr>
        <w:t>Золотухинскому</w:t>
      </w:r>
      <w:r w:rsidRPr="004F7156">
        <w:rPr>
          <w:rFonts w:ascii="Times New Roman" w:hAnsi="Times New Roman" w:cs="Times New Roman"/>
          <w:sz w:val="28"/>
          <w:szCs w:val="28"/>
        </w:rPr>
        <w:t xml:space="preserve"> району (далее - МФЦ).</w:t>
      </w:r>
    </w:p>
    <w:p w:rsidR="00B23EA0" w:rsidRPr="00BF22EB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B23EA0" w:rsidRPr="00BF22EB" w:rsidRDefault="00555F61" w:rsidP="008401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306035</w:t>
      </w:r>
      <w:r w:rsidR="00B23EA0" w:rsidRPr="00BF22EB">
        <w:rPr>
          <w:rFonts w:ascii="Times New Roman" w:hAnsi="Times New Roman" w:cs="Times New Roman"/>
          <w:sz w:val="28"/>
          <w:szCs w:val="28"/>
        </w:rPr>
        <w:t xml:space="preserve">, </w:t>
      </w:r>
      <w:r w:rsidR="00B23EA0" w:rsidRPr="004F7156">
        <w:rPr>
          <w:rFonts w:ascii="Times New Roman" w:hAnsi="Times New Roman" w:cs="Times New Roman"/>
          <w:sz w:val="28"/>
          <w:szCs w:val="28"/>
        </w:rPr>
        <w:t xml:space="preserve">Курская область, </w:t>
      </w:r>
      <w:r w:rsidR="004F7156">
        <w:rPr>
          <w:rFonts w:ascii="Times New Roman" w:hAnsi="Times New Roman" w:cs="Times New Roman"/>
          <w:sz w:val="28"/>
          <w:szCs w:val="28"/>
        </w:rPr>
        <w:t xml:space="preserve">Золотухинский </w:t>
      </w:r>
      <w:r w:rsidR="00B23EA0" w:rsidRPr="004F7156">
        <w:rPr>
          <w:rFonts w:ascii="Times New Roman" w:hAnsi="Times New Roman" w:cs="Times New Roman"/>
          <w:sz w:val="28"/>
          <w:szCs w:val="28"/>
        </w:rPr>
        <w:t>район</w:t>
      </w:r>
      <w:r w:rsidR="004F71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Ануфриевский</w:t>
      </w:r>
      <w:r w:rsidR="004F7156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с.2-я Казанка.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приемные дни: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 xml:space="preserve">ежедневно </w:t>
      </w:r>
      <w:r w:rsidR="004F7156">
        <w:rPr>
          <w:rFonts w:ascii="Times New Roman" w:hAnsi="Times New Roman" w:cs="Times New Roman"/>
          <w:sz w:val="28"/>
          <w:szCs w:val="28"/>
        </w:rPr>
        <w:t>- с 08.00</w:t>
      </w:r>
      <w:r w:rsidRPr="004F7156">
        <w:rPr>
          <w:rFonts w:ascii="Times New Roman" w:hAnsi="Times New Roman" w:cs="Times New Roman"/>
          <w:sz w:val="28"/>
          <w:szCs w:val="28"/>
        </w:rPr>
        <w:t xml:space="preserve"> до </w:t>
      </w:r>
      <w:r w:rsidR="004F7156">
        <w:rPr>
          <w:rFonts w:ascii="Times New Roman" w:hAnsi="Times New Roman" w:cs="Times New Roman"/>
          <w:sz w:val="28"/>
          <w:szCs w:val="28"/>
        </w:rPr>
        <w:t>17.00</w:t>
      </w:r>
      <w:r w:rsidRPr="004F715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4F7156">
        <w:rPr>
          <w:rFonts w:ascii="Times New Roman" w:hAnsi="Times New Roman" w:cs="Times New Roman"/>
          <w:sz w:val="28"/>
          <w:szCs w:val="28"/>
        </w:rPr>
        <w:t xml:space="preserve"> (в предпраздничные дни до 16</w:t>
      </w:r>
      <w:r w:rsidRPr="00BF22EB">
        <w:rPr>
          <w:rFonts w:ascii="Times New Roman" w:hAnsi="Times New Roman" w:cs="Times New Roman"/>
          <w:sz w:val="28"/>
          <w:szCs w:val="28"/>
        </w:rPr>
        <w:t xml:space="preserve">.00 ч.), кроме выходных и нерабочих дней, </w:t>
      </w:r>
    </w:p>
    <w:p w:rsidR="00B23EA0" w:rsidRPr="00BF22EB" w:rsidRDefault="004F7156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перерыв - с 12.00</w:t>
      </w:r>
      <w:r w:rsidR="00B23EA0" w:rsidRPr="00BF22EB"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>14.00</w:t>
      </w:r>
      <w:r w:rsidR="00B23EA0" w:rsidRPr="00BF22E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B23EA0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выходные дни – суббота, воскресенье.</w:t>
      </w:r>
    </w:p>
    <w:p w:rsidR="00AF6000" w:rsidRPr="00BF22EB" w:rsidRDefault="00AF6000" w:rsidP="00AF6000">
      <w:pPr>
        <w:spacing w:after="0" w:line="240" w:lineRule="auto"/>
        <w:ind w:firstLine="7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Адрес электронной почты: </w:t>
      </w:r>
      <w:hyperlink r:id="rId7" w:history="1">
        <w:proofErr w:type="spellStart"/>
        <w:r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anufriewsky</w:t>
        </w:r>
        <w:proofErr w:type="spellEnd"/>
        <w:r w:rsidRPr="00AF60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selsovet</w:t>
        </w:r>
        <w:proofErr w:type="spellEnd"/>
        <w:r w:rsidRPr="00AF6000">
          <w:rPr>
            <w:rStyle w:val="a4"/>
            <w:rFonts w:ascii="Times New Roman" w:hAnsi="Times New Roman" w:cs="Times New Roman"/>
            <w:sz w:val="28"/>
            <w:szCs w:val="28"/>
          </w:rPr>
          <w:t>46@</w:t>
        </w:r>
        <w:proofErr w:type="spellStart"/>
        <w:r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AF60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F6000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4F7156" w:rsidRDefault="00B23EA0" w:rsidP="004F7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4F7156">
        <w:rPr>
          <w:rFonts w:ascii="Times New Roman" w:hAnsi="Times New Roman" w:cs="Times New Roman"/>
          <w:sz w:val="28"/>
          <w:szCs w:val="28"/>
        </w:rPr>
        <w:t xml:space="preserve">МФЦ </w:t>
      </w:r>
      <w:proofErr w:type="gramStart"/>
      <w:r w:rsidRPr="004F7156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4F715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F7156" w:rsidRPr="004F7156">
        <w:rPr>
          <w:rFonts w:ascii="Times New Roman" w:hAnsi="Times New Roman" w:cs="Times New Roman"/>
          <w:sz w:val="28"/>
          <w:szCs w:val="28"/>
        </w:rPr>
        <w:tab/>
      </w:r>
    </w:p>
    <w:p w:rsidR="00B23EA0" w:rsidRPr="004F7156" w:rsidRDefault="004F7156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Курская область, п. Золотухино</w:t>
      </w:r>
      <w:r w:rsidR="00B23EA0" w:rsidRPr="004F715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Лесная</w:t>
      </w:r>
      <w:r w:rsidR="00B23EA0" w:rsidRPr="004F715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23EA0" w:rsidRPr="00BF22EB" w:rsidRDefault="00B23EA0" w:rsidP="00083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838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График работы:</w:t>
      </w:r>
    </w:p>
    <w:tbl>
      <w:tblPr>
        <w:tblW w:w="0" w:type="auto"/>
        <w:tblInd w:w="-106" w:type="dxa"/>
        <w:tblLayout w:type="fixed"/>
        <w:tblLook w:val="00A0"/>
      </w:tblPr>
      <w:tblGrid>
        <w:gridCol w:w="4692"/>
        <w:gridCol w:w="4673"/>
      </w:tblGrid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30B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9.00-20.00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9.00-18.00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4F7156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B23EA0" w:rsidRPr="00BF22EB"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3EA0" w:rsidRPr="00BF22EB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F22EB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A0" w:rsidRPr="004F7156" w:rsidRDefault="00B23EA0" w:rsidP="008401F6">
            <w:pPr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F7156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B23EA0" w:rsidRPr="00BF22EB" w:rsidRDefault="00B23EA0" w:rsidP="008401F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BF22EB" w:rsidRDefault="00B23EA0" w:rsidP="008401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Адрес официального сайта многофункционального центра: </w:t>
      </w:r>
      <w:proofErr w:type="spellStart"/>
      <w:r w:rsidRPr="00BF22EB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BF22E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F22EB">
        <w:rPr>
          <w:rFonts w:ascii="Times New Roman" w:hAnsi="Times New Roman" w:cs="Times New Roman"/>
          <w:sz w:val="28"/>
          <w:szCs w:val="28"/>
          <w:lang w:val="en-US"/>
        </w:rPr>
        <w:t>rkursk</w:t>
      </w:r>
      <w:proofErr w:type="spellEnd"/>
      <w:r w:rsidRPr="00BF22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F22E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Адрес электронной почты: 4611@</w:t>
      </w:r>
      <w:hyperlink r:id="rId8" w:history="1">
        <w:r w:rsidRPr="00BF22E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mfc-kursk.ru</w:t>
        </w:r>
      </w:hyperlink>
      <w:r w:rsidRPr="00BF22EB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1.3.2.Справочные телефоны администрации сельсовета и МФЦ:</w:t>
      </w:r>
    </w:p>
    <w:p w:rsidR="00B23EA0" w:rsidRPr="00BF22EB" w:rsidRDefault="00B23EA0" w:rsidP="000838A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Телефоны администрации сельсовета: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B23EA0" w:rsidRPr="00BF22EB" w:rsidRDefault="004F7156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5F61">
        <w:rPr>
          <w:rFonts w:ascii="Times New Roman" w:hAnsi="Times New Roman" w:cs="Times New Roman"/>
          <w:sz w:val="28"/>
          <w:szCs w:val="28"/>
        </w:rPr>
        <w:t>8 (47151)3-72-36</w:t>
      </w:r>
      <w:r w:rsidR="00B23EA0" w:rsidRPr="00BF22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EA0" w:rsidRPr="00BF22EB" w:rsidRDefault="00B23EA0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для направления обращений факсимильной связью:</w:t>
      </w:r>
    </w:p>
    <w:p w:rsidR="00B23EA0" w:rsidRPr="00BF22EB" w:rsidRDefault="004F7156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 (47151</w:t>
      </w:r>
      <w:r w:rsidR="00B23EA0" w:rsidRPr="00BF22EB">
        <w:rPr>
          <w:rFonts w:ascii="Times New Roman" w:hAnsi="Times New Roman" w:cs="Times New Roman"/>
          <w:sz w:val="28"/>
          <w:szCs w:val="28"/>
        </w:rPr>
        <w:t>)</w:t>
      </w:r>
      <w:r w:rsidR="00555F61">
        <w:rPr>
          <w:rFonts w:ascii="Times New Roman" w:hAnsi="Times New Roman" w:cs="Times New Roman"/>
          <w:sz w:val="28"/>
          <w:szCs w:val="28"/>
        </w:rPr>
        <w:t>3-72-36</w:t>
      </w:r>
      <w:r w:rsidR="00B23EA0" w:rsidRPr="00BF22EB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BF22EB">
        <w:rPr>
          <w:rFonts w:ascii="Times New Roman" w:hAnsi="Times New Roman" w:cs="Times New Roman"/>
          <w:sz w:val="28"/>
          <w:szCs w:val="28"/>
        </w:rPr>
        <w:tab/>
        <w:t>Телефоны МФЦ:</w:t>
      </w:r>
    </w:p>
    <w:p w:rsidR="00B23EA0" w:rsidRPr="009267B6" w:rsidRDefault="00B23EA0" w:rsidP="004F7156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</w:r>
      <w:r w:rsidRPr="004F7156">
        <w:rPr>
          <w:rFonts w:ascii="Times New Roman" w:hAnsi="Times New Roman" w:cs="Times New Roman"/>
          <w:sz w:val="28"/>
          <w:szCs w:val="28"/>
        </w:rPr>
        <w:t xml:space="preserve">для справок:(4712) 74-14-75, 74-14-80, </w:t>
      </w:r>
      <w:r w:rsidR="004F7156">
        <w:rPr>
          <w:rFonts w:ascii="Times New Roman" w:hAnsi="Times New Roman" w:cs="Times New Roman"/>
          <w:sz w:val="28"/>
          <w:szCs w:val="28"/>
        </w:rPr>
        <w:t>8(47151)2-15-90.</w:t>
      </w:r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1.3.3. Адреса официальных сайтов администрации сельсовета и МФЦ в и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формационно-телекоммуникационной сети «Интернет», содержащих информ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цию о предоставлении муниципальной услуги и услуг, которые являются нео</w:t>
      </w:r>
      <w:r w:rsidRPr="00BF22EB">
        <w:rPr>
          <w:rFonts w:ascii="Times New Roman" w:hAnsi="Times New Roman" w:cs="Times New Roman"/>
          <w:sz w:val="28"/>
          <w:szCs w:val="28"/>
        </w:rPr>
        <w:t>б</w:t>
      </w:r>
      <w:r w:rsidRPr="00BF22EB">
        <w:rPr>
          <w:rFonts w:ascii="Times New Roman" w:hAnsi="Times New Roman" w:cs="Times New Roman"/>
          <w:sz w:val="28"/>
          <w:szCs w:val="28"/>
        </w:rPr>
        <w:t>ходимыми и обязательными для предоставления муниципальной услуги, адреса их электронной почты</w:t>
      </w:r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на официальном сайте администрации </w:t>
      </w:r>
      <w:r w:rsidR="00555F61">
        <w:rPr>
          <w:rFonts w:ascii="Times New Roman" w:hAnsi="Times New Roman" w:cs="Times New Roman"/>
          <w:sz w:val="28"/>
          <w:szCs w:val="28"/>
        </w:rPr>
        <w:t>Ануфриевского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F7156">
        <w:rPr>
          <w:rFonts w:ascii="Times New Roman" w:hAnsi="Times New Roman" w:cs="Times New Roman"/>
          <w:sz w:val="28"/>
          <w:szCs w:val="28"/>
        </w:rPr>
        <w:t>Золот</w:t>
      </w:r>
      <w:r w:rsidR="004F7156">
        <w:rPr>
          <w:rFonts w:ascii="Times New Roman" w:hAnsi="Times New Roman" w:cs="Times New Roman"/>
          <w:sz w:val="28"/>
          <w:szCs w:val="28"/>
        </w:rPr>
        <w:t>у</w:t>
      </w:r>
      <w:r w:rsidR="004F7156">
        <w:rPr>
          <w:rFonts w:ascii="Times New Roman" w:hAnsi="Times New Roman" w:cs="Times New Roman"/>
          <w:sz w:val="28"/>
          <w:szCs w:val="28"/>
        </w:rPr>
        <w:t>хинского</w:t>
      </w:r>
      <w:r w:rsidRPr="00BF22EB">
        <w:rPr>
          <w:rFonts w:ascii="Times New Roman" w:hAnsi="Times New Roman" w:cs="Times New Roman"/>
          <w:sz w:val="28"/>
          <w:szCs w:val="28"/>
        </w:rPr>
        <w:t xml:space="preserve"> района Курской области – </w:t>
      </w:r>
      <w:r w:rsidRPr="004F7156">
        <w:rPr>
          <w:rFonts w:ascii="Times New Roman" w:hAnsi="Times New Roman" w:cs="Times New Roman"/>
          <w:sz w:val="28"/>
          <w:szCs w:val="28"/>
        </w:rPr>
        <w:t>http://</w:t>
      </w:r>
      <w:r w:rsidR="00AF6000" w:rsidRPr="00AF6000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9" w:history="1"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proofErr w:type="spellStart"/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kazanka</w:t>
        </w:r>
        <w:proofErr w:type="spellEnd"/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</w:rPr>
          <w:t>2.</w:t>
        </w:r>
        <w:proofErr w:type="spellStart"/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6000" w:rsidRPr="00AF600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6000" w:rsidRPr="00BF22EB">
        <w:rPr>
          <w:rFonts w:ascii="Times New Roman" w:hAnsi="Times New Roman" w:cs="Times New Roman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sz w:val="28"/>
          <w:szCs w:val="28"/>
        </w:rPr>
        <w:t>(далее - оф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циальный сайт)</w:t>
      </w:r>
      <w:r w:rsidRPr="00BF22E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23EA0" w:rsidRPr="009267B6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ниципальных услуг (функций) Курской области» </w:t>
      </w:r>
      <w:r w:rsidRPr="004F7156">
        <w:rPr>
          <w:rFonts w:ascii="Times New Roman" w:hAnsi="Times New Roman" w:cs="Times New Roman"/>
          <w:sz w:val="28"/>
          <w:szCs w:val="28"/>
        </w:rPr>
        <w:t>(http://</w:t>
      </w:r>
      <w:r w:rsidRPr="004F715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F7156">
        <w:rPr>
          <w:rFonts w:ascii="Times New Roman" w:hAnsi="Times New Roman" w:cs="Times New Roman"/>
          <w:sz w:val="28"/>
          <w:szCs w:val="28"/>
        </w:rPr>
        <w:t>pgu.rkursk.ru);</w:t>
      </w:r>
    </w:p>
    <w:p w:rsidR="00B23EA0" w:rsidRPr="00BF22EB" w:rsidRDefault="00B23EA0" w:rsidP="008401F6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B23EA0" w:rsidRPr="00BF22EB" w:rsidRDefault="00B23EA0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ления муниципальной услуги и услуг, которые являются необходимыми и обяз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тельными для предоставления услуги, сведений о ходе предоставления указа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ных услуг, в том числе с использованием федеральной государственной инфо</w:t>
      </w:r>
      <w:r w:rsidRPr="00BF22EB">
        <w:rPr>
          <w:rFonts w:ascii="Times New Roman" w:hAnsi="Times New Roman" w:cs="Times New Roman"/>
          <w:sz w:val="28"/>
          <w:szCs w:val="28"/>
        </w:rPr>
        <w:t>р</w:t>
      </w:r>
      <w:r w:rsidRPr="00BF22EB">
        <w:rPr>
          <w:rFonts w:ascii="Times New Roman" w:hAnsi="Times New Roman" w:cs="Times New Roman"/>
          <w:sz w:val="28"/>
          <w:szCs w:val="28"/>
        </w:rPr>
        <w:t>мационной системы «Единый портал государственных и муниципальных услуг (функций)».</w:t>
      </w:r>
      <w:proofErr w:type="gramEnd"/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ги, а также сведений о ходе предоставления муниципальной услуги в админис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 xml:space="preserve">рации сельсовета и МФЦ осуществляется в порядке консультирования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>: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личном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письменном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B23EA0" w:rsidRPr="00BF22EB" w:rsidRDefault="00B23EA0" w:rsidP="008401F6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через официальный сайт и электронную почту,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указанные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в п. 1.3.3. Регл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мента.</w:t>
      </w:r>
    </w:p>
    <w:p w:rsidR="00B23EA0" w:rsidRPr="00BF22EB" w:rsidRDefault="00B23EA0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8401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1.3.5. Основными, общими требованиями к информированию заявителей я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ляются: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B23EA0" w:rsidRPr="00BF22EB" w:rsidRDefault="00B23EA0" w:rsidP="000838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B23EA0" w:rsidRPr="00BF22EB" w:rsidRDefault="00B23EA0" w:rsidP="000838A9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оперативность представления информации.</w:t>
      </w:r>
    </w:p>
    <w:p w:rsidR="00B23EA0" w:rsidRPr="00BF22EB" w:rsidRDefault="00B23EA0" w:rsidP="000838A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1.3.6.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Порядок, форма и место размещения информации, в том числе на стендах в местах предоставления муниципальной услуги и услуг, которые явл</w:t>
      </w:r>
      <w:r w:rsidRPr="00BF22EB">
        <w:rPr>
          <w:rFonts w:ascii="Times New Roman" w:hAnsi="Times New Roman" w:cs="Times New Roman"/>
          <w:sz w:val="28"/>
          <w:szCs w:val="28"/>
        </w:rPr>
        <w:t>я</w:t>
      </w:r>
      <w:r w:rsidRPr="00BF22EB">
        <w:rPr>
          <w:rFonts w:ascii="Times New Roman" w:hAnsi="Times New Roman" w:cs="Times New Roman"/>
          <w:sz w:val="28"/>
          <w:szCs w:val="28"/>
        </w:rPr>
        <w:t>ются необходимыми и обязательными для предоставления услуги, а также на официальных сайтах администрации сельсовета и МФЦ, органов и организаций, участвующих в предоставлении муниципальной услуги, в информационно-коммуникационной сети «Интернет», а также в</w:t>
      </w:r>
      <w:r w:rsidRPr="00BF22E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F22E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«Единый портал государственных и муниципальных услуг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(функций)».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сельсовета и МФЦ размещае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ся следующая информация: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муниципальной у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луги (в виде блок-схемы, наглядно отображающей алгоритм прохождения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нистративных процедур);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размеры государственных пошлин и иных платежей, связанных с получен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ем муниципальной услуги, порядок их уплаты;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 администрации сельсовета и МФЦ, ответственных за предоставление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23EA0" w:rsidRPr="00BF22EB" w:rsidRDefault="00B23EA0" w:rsidP="00176287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перечень многофункциональных центров и центров удаленного доступа, в которых организовано предоставление муниципальной услуги, адреса местон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хождения, телефоны.</w:t>
      </w:r>
    </w:p>
    <w:p w:rsidR="00B23EA0" w:rsidRPr="00BF22EB" w:rsidRDefault="00B23EA0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4F7156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F7156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 xml:space="preserve">граничена, </w:t>
      </w:r>
      <w:r w:rsidR="004F7156" w:rsidRPr="004F7156">
        <w:rPr>
          <w:rFonts w:ascii="Times New Roman" w:hAnsi="Times New Roman" w:cs="Times New Roman"/>
          <w:b/>
          <w:bCs/>
          <w:sz w:val="28"/>
          <w:szCs w:val="28"/>
        </w:rPr>
        <w:t>на территории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гражданам для индивид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F7156">
        <w:rPr>
          <w:rFonts w:ascii="Times New Roman" w:hAnsi="Times New Roman" w:cs="Times New Roman"/>
          <w:b/>
          <w:bCs/>
          <w:sz w:val="28"/>
          <w:szCs w:val="28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деятельности.</w:t>
      </w:r>
      <w:proofErr w:type="gramEnd"/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2.2. Наименование органа местного самоуправления,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предоставля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щего муниципальную услугу</w:t>
      </w:r>
    </w:p>
    <w:p w:rsidR="00B23EA0" w:rsidRPr="00BF22EB" w:rsidRDefault="00B23EA0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</w:t>
      </w:r>
      <w:r w:rsidR="00555F61">
        <w:rPr>
          <w:rFonts w:ascii="Times New Roman" w:hAnsi="Times New Roman" w:cs="Times New Roman"/>
          <w:sz w:val="28"/>
          <w:szCs w:val="28"/>
        </w:rPr>
        <w:t>Ануфриевского</w:t>
      </w:r>
      <w:r w:rsidR="004F7156">
        <w:rPr>
          <w:rFonts w:ascii="Times New Roman" w:hAnsi="Times New Roman" w:cs="Times New Roman"/>
          <w:sz w:val="28"/>
          <w:szCs w:val="28"/>
        </w:rPr>
        <w:t xml:space="preserve"> сельсовета Золотухинского </w:t>
      </w:r>
      <w:r w:rsidRPr="004F7156">
        <w:rPr>
          <w:rFonts w:ascii="Times New Roman" w:hAnsi="Times New Roman" w:cs="Times New Roman"/>
          <w:sz w:val="28"/>
          <w:szCs w:val="28"/>
        </w:rPr>
        <w:t>района</w:t>
      </w:r>
      <w:r w:rsidRPr="00BF22EB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B23EA0" w:rsidRPr="00872529" w:rsidRDefault="00B23EA0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2.2.2. 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В предоставлении муниципальной услуги участвуют</w:t>
      </w:r>
      <w:r w:rsidRPr="0087252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B23EA0" w:rsidRPr="009267B6" w:rsidRDefault="00B23EA0" w:rsidP="003266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7156">
        <w:rPr>
          <w:rFonts w:ascii="Times New Roman" w:hAnsi="Times New Roman" w:cs="Times New Roman"/>
          <w:sz w:val="28"/>
          <w:szCs w:val="28"/>
        </w:rPr>
        <w:t>-  филиал областного бюджетного</w:t>
      </w:r>
      <w:r w:rsidRPr="00E54C6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4C62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по предоставлению государственных и муниципальных услуг» </w:t>
      </w:r>
      <w:r w:rsidRPr="004F7156">
        <w:rPr>
          <w:rFonts w:ascii="Times New Roman" w:hAnsi="Times New Roman" w:cs="Times New Roman"/>
          <w:sz w:val="28"/>
          <w:szCs w:val="28"/>
        </w:rPr>
        <w:t xml:space="preserve">по </w:t>
      </w:r>
      <w:r w:rsidR="004F7156">
        <w:rPr>
          <w:rFonts w:ascii="Times New Roman" w:hAnsi="Times New Roman" w:cs="Times New Roman"/>
          <w:sz w:val="28"/>
          <w:szCs w:val="28"/>
        </w:rPr>
        <w:t>Золот</w:t>
      </w:r>
      <w:r w:rsidR="004F7156">
        <w:rPr>
          <w:rFonts w:ascii="Times New Roman" w:hAnsi="Times New Roman" w:cs="Times New Roman"/>
          <w:sz w:val="28"/>
          <w:szCs w:val="28"/>
        </w:rPr>
        <w:t>у</w:t>
      </w:r>
      <w:r w:rsidR="004F7156">
        <w:rPr>
          <w:rFonts w:ascii="Times New Roman" w:hAnsi="Times New Roman" w:cs="Times New Roman"/>
          <w:sz w:val="28"/>
          <w:szCs w:val="28"/>
        </w:rPr>
        <w:t>хинскому</w:t>
      </w:r>
      <w:r w:rsidRPr="004F7156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B23EA0" w:rsidRPr="00E54C62" w:rsidRDefault="00B23EA0" w:rsidP="0092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156">
        <w:rPr>
          <w:rFonts w:ascii="Times New Roman" w:hAnsi="Times New Roman" w:cs="Times New Roman"/>
          <w:sz w:val="28"/>
          <w:szCs w:val="28"/>
        </w:rPr>
        <w:t xml:space="preserve">- </w:t>
      </w:r>
      <w:r w:rsidR="004F7156">
        <w:rPr>
          <w:rFonts w:ascii="Times New Roman" w:hAnsi="Times New Roman" w:cs="Times New Roman"/>
          <w:sz w:val="28"/>
          <w:szCs w:val="28"/>
        </w:rPr>
        <w:t>Золотухинский</w:t>
      </w:r>
      <w:r w:rsidRPr="004F7156">
        <w:rPr>
          <w:rFonts w:ascii="Times New Roman" w:hAnsi="Times New Roman" w:cs="Times New Roman"/>
          <w:sz w:val="28"/>
          <w:szCs w:val="28"/>
        </w:rPr>
        <w:t xml:space="preserve"> межрайонный</w:t>
      </w:r>
      <w:r w:rsidRPr="00E54C62">
        <w:rPr>
          <w:rFonts w:ascii="Times New Roman" w:hAnsi="Times New Roman" w:cs="Times New Roman"/>
          <w:sz w:val="28"/>
          <w:szCs w:val="28"/>
        </w:rPr>
        <w:t xml:space="preserve"> отдел Управления Росреестра по Курской области;</w:t>
      </w:r>
    </w:p>
    <w:p w:rsidR="00B23EA0" w:rsidRPr="00BF22EB" w:rsidRDefault="00B23EA0" w:rsidP="00400A26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-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 Курской области;</w:t>
      </w:r>
    </w:p>
    <w:p w:rsidR="00B23EA0" w:rsidRPr="00BF22EB" w:rsidRDefault="00B23EA0" w:rsidP="00400A26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-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Межрайонная инспекция Федеральной налоговой </w:t>
      </w:r>
      <w:r w:rsidR="00C2448F">
        <w:rPr>
          <w:rFonts w:ascii="Times New Roman" w:hAnsi="Times New Roman" w:cs="Times New Roman"/>
          <w:color w:val="auto"/>
          <w:sz w:val="28"/>
          <w:szCs w:val="28"/>
        </w:rPr>
        <w:t>службы №</w:t>
      </w:r>
      <w:r w:rsidR="00AF60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48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2448F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области;</w:t>
      </w:r>
    </w:p>
    <w:p w:rsidR="00B23EA0" w:rsidRPr="00E54C62" w:rsidRDefault="00B23EA0" w:rsidP="009267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54C62">
        <w:rPr>
          <w:rFonts w:ascii="Times New Roman" w:hAnsi="Times New Roman" w:cs="Times New Roman"/>
          <w:sz w:val="28"/>
          <w:szCs w:val="28"/>
        </w:rPr>
        <w:t>тдел архивной работы и организации межведомственного электронного взаи</w:t>
      </w:r>
      <w:r>
        <w:rPr>
          <w:rFonts w:ascii="Times New Roman" w:hAnsi="Times New Roman" w:cs="Times New Roman"/>
          <w:sz w:val="28"/>
          <w:szCs w:val="28"/>
        </w:rPr>
        <w:t xml:space="preserve">модействия </w:t>
      </w:r>
      <w:r w:rsidRPr="00C244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2448F">
        <w:rPr>
          <w:rFonts w:ascii="Times New Roman" w:hAnsi="Times New Roman" w:cs="Times New Roman"/>
          <w:sz w:val="28"/>
          <w:szCs w:val="28"/>
        </w:rPr>
        <w:t>Золотухинского</w:t>
      </w:r>
      <w:r w:rsidRPr="00C2448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54C62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Федерального закона от 27.07.2010 года №210-ФЗ «Об организации предоставления государс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>венных и муниципальных услуг» админис</w:t>
      </w:r>
      <w:r>
        <w:rPr>
          <w:rFonts w:ascii="Times New Roman" w:hAnsi="Times New Roman" w:cs="Times New Roman"/>
          <w:sz w:val="28"/>
          <w:szCs w:val="28"/>
        </w:rPr>
        <w:t>трация сельсовета не вправе         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овать от заявителей осуществления действий, в том числе согласований,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б</w:t>
      </w:r>
      <w:r w:rsidRPr="00E54C62">
        <w:rPr>
          <w:rFonts w:ascii="Times New Roman" w:hAnsi="Times New Roman" w:cs="Times New Roman"/>
          <w:sz w:val="28"/>
          <w:szCs w:val="28"/>
        </w:rPr>
        <w:t>ходимых для получения услуги и связанных с обращением в иные государстве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ные и муниципальные органы и организации, за исключением получения услуг, включенных в перечень услуг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>, которые являются необходимыми и обязательн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ми для предоставления услуг,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нормативным правовым актом Курской области, муниципальным правовым актом.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r w:rsidRPr="00F972CD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личного подсобного хозяйства: 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населенных пунктов, находящихся в государственной и муниципальной собственности, и (или) государственная собственность на которые не разграничена;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ведения ли</w:t>
      </w:r>
      <w:r w:rsidRPr="00BF22EB">
        <w:rPr>
          <w:rFonts w:ascii="Times New Roman" w:hAnsi="Times New Roman" w:cs="Times New Roman"/>
          <w:sz w:val="28"/>
          <w:szCs w:val="28"/>
        </w:rPr>
        <w:t>ч</w:t>
      </w:r>
      <w:r w:rsidRPr="00BF22EB">
        <w:rPr>
          <w:rFonts w:ascii="Times New Roman" w:hAnsi="Times New Roman" w:cs="Times New Roman"/>
          <w:sz w:val="28"/>
          <w:szCs w:val="28"/>
        </w:rPr>
        <w:t>ного подсобного хозяйства;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личного подсо</w:t>
      </w:r>
      <w:r w:rsidRPr="00BF22EB">
        <w:rPr>
          <w:rFonts w:ascii="Times New Roman" w:hAnsi="Times New Roman" w:cs="Times New Roman"/>
          <w:sz w:val="28"/>
          <w:szCs w:val="28"/>
        </w:rPr>
        <w:t>б</w:t>
      </w:r>
      <w:r w:rsidRPr="00BF22EB">
        <w:rPr>
          <w:rFonts w:ascii="Times New Roman" w:hAnsi="Times New Roman" w:cs="Times New Roman"/>
          <w:sz w:val="28"/>
          <w:szCs w:val="28"/>
        </w:rPr>
        <w:t>ного хозяйства.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садоводства, дачного хозяйства: 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населенных пунктов, находящихся в государственной и муниципальной собственности, и (или) государственная собственность на которые не разграничена для ведения садоводства, дачного хозяйства;</w:t>
      </w:r>
    </w:p>
    <w:p w:rsidR="00B23EA0" w:rsidRPr="00BF22EB" w:rsidRDefault="00B23EA0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садоводства, дачного хозяйства.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осуществления крестьянским (фермерским) хозяйством его де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тельности: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решение о предоставлении земельного участка из земель </w:t>
      </w:r>
    </w:p>
    <w:p w:rsidR="00B23EA0" w:rsidRPr="00BF22EB" w:rsidRDefault="00B23EA0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в государственной и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собственности, для осуществления крестьянским (фермерским) хозяйс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вом его деятельности;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осуществл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ния крестьянским (фермерским) хозяйством его деятельности;</w:t>
      </w:r>
    </w:p>
    <w:p w:rsidR="00B23EA0" w:rsidRPr="00BF22EB" w:rsidRDefault="00B23EA0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отказ в предоставлении земельного участка для осуществления </w:t>
      </w:r>
    </w:p>
    <w:p w:rsidR="00B23EA0" w:rsidRPr="00BF22EB" w:rsidRDefault="00B23EA0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деятельности.</w:t>
      </w:r>
    </w:p>
    <w:p w:rsidR="00B23EA0" w:rsidRPr="00BF22EB" w:rsidRDefault="00B23EA0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2.4. Срок предоставления услуги </w:t>
      </w:r>
    </w:p>
    <w:p w:rsidR="00B23EA0" w:rsidRDefault="00B23EA0" w:rsidP="00326672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Общий срок предоставления </w:t>
      </w:r>
      <w:r w:rsidRPr="004A4D4B">
        <w:rPr>
          <w:rFonts w:ascii="Times New Roman" w:hAnsi="Times New Roman" w:cs="Times New Roman"/>
          <w:sz w:val="28"/>
          <w:szCs w:val="28"/>
        </w:rPr>
        <w:t>муниципальной услуги составляет 30 кале</w:t>
      </w:r>
      <w:r w:rsidRPr="004A4D4B">
        <w:rPr>
          <w:rFonts w:ascii="Times New Roman" w:hAnsi="Times New Roman" w:cs="Times New Roman"/>
          <w:sz w:val="28"/>
          <w:szCs w:val="28"/>
        </w:rPr>
        <w:t>н</w:t>
      </w:r>
      <w:r w:rsidRPr="004A4D4B">
        <w:rPr>
          <w:rFonts w:ascii="Times New Roman" w:hAnsi="Times New Roman" w:cs="Times New Roman"/>
          <w:sz w:val="28"/>
          <w:szCs w:val="28"/>
        </w:rPr>
        <w:t>дарных дней со дня регистрации заявления</w:t>
      </w:r>
      <w:r w:rsidRPr="00831179">
        <w:rPr>
          <w:rFonts w:ascii="Times New Roman" w:hAnsi="Times New Roman" w:cs="Times New Roman"/>
          <w:sz w:val="28"/>
          <w:szCs w:val="28"/>
        </w:rPr>
        <w:t>.</w:t>
      </w:r>
    </w:p>
    <w:p w:rsidR="00B23EA0" w:rsidRPr="00BF22EB" w:rsidRDefault="00B23EA0" w:rsidP="00007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входит: срок приема и регистрации заявления и документов, срок формирования и направления ме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t>ведомственных запросов и получения на них ответов, срок принятия решения о предоставлении или об отказе в предоставлении муниципальной услуги, срок выдачи (направления) документов, являющихся результатом предоставления муниципальной услуги.</w:t>
      </w:r>
      <w:proofErr w:type="gramEnd"/>
    </w:p>
    <w:p w:rsidR="00B23EA0" w:rsidRPr="00BF22EB" w:rsidRDefault="00B23EA0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срок предоставления муниципальной услуги не входит период подпис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ния, и направления в Администрацию сельсовета заявителями проектов догов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ров.</w:t>
      </w:r>
    </w:p>
    <w:p w:rsidR="00B23EA0" w:rsidRPr="00BF22EB" w:rsidRDefault="00B23EA0" w:rsidP="00C43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Срок приостановления предоставления </w:t>
      </w:r>
      <w:r w:rsidRPr="004A4D4B">
        <w:rPr>
          <w:rFonts w:ascii="Times New Roman" w:hAnsi="Times New Roman" w:cs="Times New Roman"/>
          <w:sz w:val="28"/>
          <w:szCs w:val="28"/>
        </w:rPr>
        <w:t>муниципальной услуги законод</w:t>
      </w:r>
      <w:r w:rsidRPr="004A4D4B">
        <w:rPr>
          <w:rFonts w:ascii="Times New Roman" w:hAnsi="Times New Roman" w:cs="Times New Roman"/>
          <w:sz w:val="28"/>
          <w:szCs w:val="28"/>
        </w:rPr>
        <w:t>а</w:t>
      </w:r>
      <w:r w:rsidRPr="004A4D4B">
        <w:rPr>
          <w:rFonts w:ascii="Times New Roman" w:hAnsi="Times New Roman" w:cs="Times New Roman"/>
          <w:sz w:val="28"/>
          <w:szCs w:val="28"/>
        </w:rPr>
        <w:t>тельством</w:t>
      </w:r>
      <w:r w:rsidRPr="00BF22EB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B23EA0" w:rsidRPr="00BF22EB" w:rsidRDefault="00B23EA0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61C2D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="00BF76D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F22EB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  <w:proofErr w:type="gramEnd"/>
    </w:p>
    <w:p w:rsidR="00B23EA0" w:rsidRPr="0066610D" w:rsidRDefault="00B23EA0" w:rsidP="00C437AF">
      <w:pPr>
        <w:pStyle w:val="af4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услуги</w:t>
      </w:r>
    </w:p>
    <w:p w:rsidR="00B23EA0" w:rsidRPr="00E54C62" w:rsidRDefault="00B23EA0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B23EA0" w:rsidRPr="002B4021" w:rsidRDefault="00B23EA0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021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B4021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4021">
        <w:rPr>
          <w:rFonts w:ascii="Times New Roman" w:hAnsi="Times New Roman" w:cs="Times New Roman"/>
          <w:sz w:val="28"/>
          <w:szCs w:val="28"/>
        </w:rPr>
        <w:t>» от 25.12.1993 № 237),</w:t>
      </w:r>
    </w:p>
    <w:p w:rsidR="00B23EA0" w:rsidRDefault="00B23EA0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4C6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>
        <w:rPr>
          <w:rFonts w:ascii="Arial" w:hAnsi="Arial" w:cs="Arial"/>
          <w:sz w:val="24"/>
          <w:szCs w:val="24"/>
        </w:rPr>
        <w:t xml:space="preserve"> (</w:t>
      </w:r>
      <w:r w:rsidRPr="00186515">
        <w:rPr>
          <w:rFonts w:ascii="Times New Roman" w:hAnsi="Times New Roman" w:cs="Times New Roman"/>
          <w:sz w:val="28"/>
          <w:szCs w:val="28"/>
        </w:rPr>
        <w:t>"Собрани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6515">
        <w:rPr>
          <w:rFonts w:ascii="Times New Roman" w:hAnsi="Times New Roman" w:cs="Times New Roman"/>
          <w:sz w:val="28"/>
          <w:szCs w:val="28"/>
        </w:rPr>
        <w:t xml:space="preserve"> законодател</w:t>
      </w:r>
      <w:r w:rsidRPr="00186515">
        <w:rPr>
          <w:rFonts w:ascii="Times New Roman" w:hAnsi="Times New Roman" w:cs="Times New Roman"/>
          <w:sz w:val="28"/>
          <w:szCs w:val="28"/>
        </w:rPr>
        <w:t>ь</w:t>
      </w:r>
      <w:r w:rsidRPr="00186515">
        <w:rPr>
          <w:rFonts w:ascii="Times New Roman" w:hAnsi="Times New Roman" w:cs="Times New Roman"/>
          <w:sz w:val="28"/>
          <w:szCs w:val="28"/>
        </w:rPr>
        <w:t>ства РФ" от 29.10.2001 № 44, ст. 4147, "Российск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86515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6515">
        <w:rPr>
          <w:rFonts w:ascii="Times New Roman" w:hAnsi="Times New Roman" w:cs="Times New Roman"/>
          <w:sz w:val="28"/>
          <w:szCs w:val="28"/>
        </w:rPr>
        <w:t>" от 30.10.2001 № 211-212</w:t>
      </w:r>
      <w:r>
        <w:rPr>
          <w:rFonts w:ascii="Arial" w:hAnsi="Arial" w:cs="Arial"/>
          <w:sz w:val="24"/>
          <w:szCs w:val="24"/>
        </w:rPr>
        <w:t>);</w:t>
      </w:r>
    </w:p>
    <w:p w:rsidR="00B23EA0" w:rsidRPr="00E54C62" w:rsidRDefault="00B23EA0" w:rsidP="00186515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D4B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(в редакции, действующей с 1 марта 2015 года)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(</w:t>
      </w:r>
      <w:r w:rsidRPr="00E54C62">
        <w:rPr>
          <w:rFonts w:ascii="Times New Roman" w:hAnsi="Times New Roman" w:cs="Times New Roman"/>
          <w:sz w:val="28"/>
          <w:szCs w:val="28"/>
        </w:rPr>
        <w:t>«Российская газета»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30.10.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2001 г. - Федеральный выпуск №2823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B23EA0" w:rsidRPr="00E54C62" w:rsidRDefault="00B23EA0" w:rsidP="00326672">
      <w:pPr>
        <w:pStyle w:val="af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lastRenderedPageBreak/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»</w:t>
      </w:r>
      <w:r w:rsidRPr="00E54C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>«Российская газета»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27 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. 06. </w:t>
      </w:r>
      <w:r w:rsidRPr="00F972AF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2014 г. в  - Федеральный выпуск №6414</w:t>
      </w:r>
      <w:r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)</w:t>
      </w:r>
      <w:r w:rsidRPr="00E54C62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;</w:t>
      </w:r>
    </w:p>
    <w:p w:rsidR="00B23EA0" w:rsidRPr="000407BC" w:rsidRDefault="00B23EA0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7BC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</w:t>
      </w:r>
      <w:r w:rsidRPr="000407BC">
        <w:rPr>
          <w:rFonts w:ascii="Times New Roman" w:hAnsi="Times New Roman" w:cs="Times New Roman"/>
          <w:sz w:val="28"/>
          <w:szCs w:val="28"/>
        </w:rPr>
        <w:t>р</w:t>
      </w:r>
      <w:r w:rsidRPr="000407BC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Федерации» («Собрани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7BC">
        <w:rPr>
          <w:rFonts w:ascii="Times New Roman" w:hAnsi="Times New Roman" w:cs="Times New Roman"/>
          <w:sz w:val="28"/>
          <w:szCs w:val="28"/>
        </w:rPr>
        <w:t xml:space="preserve"> зак</w:t>
      </w:r>
      <w:r w:rsidRPr="000407BC">
        <w:rPr>
          <w:rFonts w:ascii="Times New Roman" w:hAnsi="Times New Roman" w:cs="Times New Roman"/>
          <w:sz w:val="28"/>
          <w:szCs w:val="28"/>
        </w:rPr>
        <w:t>о</w:t>
      </w:r>
      <w:r w:rsidRPr="000407BC">
        <w:rPr>
          <w:rFonts w:ascii="Times New Roman" w:hAnsi="Times New Roman" w:cs="Times New Roman"/>
          <w:sz w:val="28"/>
          <w:szCs w:val="28"/>
        </w:rPr>
        <w:t>нодательства РФ» от 06.10.2003 № 40, ст. 3822; «Российск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202; «Парламентск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>» от 08.10.2003 № 186);</w:t>
      </w:r>
    </w:p>
    <w:p w:rsidR="00B23EA0" w:rsidRPr="000407BC" w:rsidRDefault="00B23EA0" w:rsidP="000407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государственных и муниципальных услуг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»</w:t>
      </w:r>
      <w:r w:rsidRPr="000407B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07BC">
        <w:rPr>
          <w:rFonts w:ascii="Times New Roman" w:hAnsi="Times New Roman" w:cs="Times New Roman"/>
          <w:sz w:val="28"/>
          <w:szCs w:val="28"/>
        </w:rPr>
        <w:t>«Собрани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07BC">
        <w:rPr>
          <w:rFonts w:ascii="Times New Roman" w:hAnsi="Times New Roman" w:cs="Times New Roman"/>
          <w:sz w:val="28"/>
          <w:szCs w:val="28"/>
        </w:rPr>
        <w:t xml:space="preserve"> законодательс</w:t>
      </w:r>
      <w:r w:rsidRPr="000407BC">
        <w:rPr>
          <w:rFonts w:ascii="Times New Roman" w:hAnsi="Times New Roman" w:cs="Times New Roman"/>
          <w:sz w:val="28"/>
          <w:szCs w:val="28"/>
        </w:rPr>
        <w:t>т</w:t>
      </w:r>
      <w:r w:rsidRPr="000407BC">
        <w:rPr>
          <w:rFonts w:ascii="Times New Roman" w:hAnsi="Times New Roman" w:cs="Times New Roman"/>
          <w:sz w:val="28"/>
          <w:szCs w:val="28"/>
        </w:rPr>
        <w:t>ва РФ» от 02.08.2010 № 31, ст. 4179; "Российск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407BC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07BC">
        <w:rPr>
          <w:rFonts w:ascii="Times New Roman" w:hAnsi="Times New Roman" w:cs="Times New Roman"/>
          <w:sz w:val="28"/>
          <w:szCs w:val="28"/>
        </w:rPr>
        <w:t xml:space="preserve">" от 30.07.2010 № 168); </w:t>
      </w:r>
    </w:p>
    <w:p w:rsidR="00B23EA0" w:rsidRPr="004A4D4B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130B1D">
        <w:rPr>
          <w:rFonts w:ascii="Times New Roman" w:hAnsi="Times New Roman" w:cs="Times New Roman"/>
          <w:sz w:val="28"/>
          <w:szCs w:val="28"/>
        </w:rPr>
        <w:t>-</w:t>
      </w:r>
      <w:r w:rsidRPr="004A4D4B">
        <w:rPr>
          <w:rFonts w:ascii="Times New Roman" w:hAnsi="Times New Roman" w:cs="Times New Roman"/>
          <w:sz w:val="28"/>
          <w:szCs w:val="28"/>
        </w:rPr>
        <w:t>Федеральным законом от 24.07.2007 № 221-ФЗ «О государственном кадас</w:t>
      </w:r>
      <w:r w:rsidRPr="004A4D4B">
        <w:rPr>
          <w:rFonts w:ascii="Times New Roman" w:hAnsi="Times New Roman" w:cs="Times New Roman"/>
          <w:sz w:val="28"/>
          <w:szCs w:val="28"/>
        </w:rPr>
        <w:t>т</w:t>
      </w:r>
      <w:r w:rsidRPr="004A4D4B">
        <w:rPr>
          <w:rFonts w:ascii="Times New Roman" w:hAnsi="Times New Roman" w:cs="Times New Roman"/>
          <w:sz w:val="28"/>
          <w:szCs w:val="28"/>
        </w:rPr>
        <w:t>ре недвижимости»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B23EA0" w:rsidRPr="004A4D4B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-Федеральным законом от 11.06.2003 № 74-ФЗ «О крестьянском (ферме</w:t>
      </w:r>
      <w:r w:rsidRPr="004A4D4B">
        <w:rPr>
          <w:rFonts w:ascii="Times New Roman" w:hAnsi="Times New Roman" w:cs="Times New Roman"/>
          <w:sz w:val="28"/>
          <w:szCs w:val="28"/>
        </w:rPr>
        <w:t>р</w:t>
      </w:r>
      <w:r w:rsidRPr="004A4D4B">
        <w:rPr>
          <w:rFonts w:ascii="Times New Roman" w:hAnsi="Times New Roman" w:cs="Times New Roman"/>
          <w:sz w:val="28"/>
          <w:szCs w:val="28"/>
        </w:rPr>
        <w:t>ском) хозяйстве» (Собрание законодательства Российской Федерации, 16.06.2003, N 24, ст. 2249, Российская газета, N 115, 17.06.2003, Парламентская газета, N 109, 18.06.2003.);</w:t>
      </w:r>
    </w:p>
    <w:p w:rsidR="00B23EA0" w:rsidRPr="004A4D4B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-Федеральным законом от 15.04.1998 № 66-ФЗ «О садоводческих, огородн</w:t>
      </w:r>
      <w:r w:rsidRPr="004A4D4B">
        <w:rPr>
          <w:rFonts w:ascii="Times New Roman" w:hAnsi="Times New Roman" w:cs="Times New Roman"/>
          <w:sz w:val="28"/>
          <w:szCs w:val="28"/>
        </w:rPr>
        <w:t>и</w:t>
      </w:r>
      <w:r w:rsidRPr="004A4D4B">
        <w:rPr>
          <w:rFonts w:ascii="Times New Roman" w:hAnsi="Times New Roman" w:cs="Times New Roman"/>
          <w:sz w:val="28"/>
          <w:szCs w:val="28"/>
        </w:rPr>
        <w:t>ческих и дачных некоммерческих объединениях граждан» (Собрание законод</w:t>
      </w:r>
      <w:r w:rsidRPr="004A4D4B">
        <w:rPr>
          <w:rFonts w:ascii="Times New Roman" w:hAnsi="Times New Roman" w:cs="Times New Roman"/>
          <w:sz w:val="28"/>
          <w:szCs w:val="28"/>
        </w:rPr>
        <w:t>а</w:t>
      </w:r>
      <w:r w:rsidRPr="004A4D4B">
        <w:rPr>
          <w:rFonts w:ascii="Times New Roman" w:hAnsi="Times New Roman" w:cs="Times New Roman"/>
          <w:sz w:val="28"/>
          <w:szCs w:val="28"/>
        </w:rPr>
        <w:t>тельства Российской Федерации, 20.04.1998, N 16, ст. 1801,Российская газета, N 79, 23.04.1998.);</w:t>
      </w:r>
    </w:p>
    <w:p w:rsidR="00B23EA0" w:rsidRPr="004A4D4B" w:rsidRDefault="00B23EA0" w:rsidP="00595F67">
      <w:pPr>
        <w:pStyle w:val="af0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-Федеральным законом от 21.07.1997 № 122-ФЗ «О государственной регис</w:t>
      </w:r>
      <w:r w:rsidRPr="004A4D4B">
        <w:rPr>
          <w:rFonts w:ascii="Times New Roman" w:hAnsi="Times New Roman" w:cs="Times New Roman"/>
          <w:sz w:val="28"/>
          <w:szCs w:val="28"/>
        </w:rPr>
        <w:t>т</w:t>
      </w:r>
      <w:r w:rsidRPr="004A4D4B">
        <w:rPr>
          <w:rFonts w:ascii="Times New Roman" w:hAnsi="Times New Roman" w:cs="Times New Roman"/>
          <w:sz w:val="28"/>
          <w:szCs w:val="28"/>
        </w:rPr>
        <w:t>рации прав на недвижимое имущество и сделок с ним» (Собрание законодател</w:t>
      </w:r>
      <w:r w:rsidRPr="004A4D4B">
        <w:rPr>
          <w:rFonts w:ascii="Times New Roman" w:hAnsi="Times New Roman" w:cs="Times New Roman"/>
          <w:sz w:val="28"/>
          <w:szCs w:val="28"/>
        </w:rPr>
        <w:t>ь</w:t>
      </w:r>
      <w:r w:rsidRPr="004A4D4B">
        <w:rPr>
          <w:rFonts w:ascii="Times New Roman" w:hAnsi="Times New Roman" w:cs="Times New Roman"/>
          <w:sz w:val="28"/>
          <w:szCs w:val="28"/>
        </w:rPr>
        <w:t>ства Российской Федерации, 20.04.1998, N 16, ст. 1801, Российская газета, N 79, 23.04.1998.);</w:t>
      </w:r>
    </w:p>
    <w:p w:rsidR="00B23EA0" w:rsidRPr="00130B1D" w:rsidRDefault="00B23EA0" w:rsidP="004A4D4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деральных органов исполнительной власти и их должностных лиц, федеральных </w:t>
      </w:r>
      <w:r w:rsidRPr="00130B1D">
        <w:rPr>
          <w:rFonts w:ascii="Times New Roman" w:hAnsi="Times New Roman" w:cs="Times New Roman"/>
          <w:sz w:val="28"/>
          <w:szCs w:val="28"/>
        </w:rPr>
        <w:t>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B23EA0" w:rsidRPr="004A4D4B" w:rsidRDefault="00B23EA0" w:rsidP="00130B1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 xml:space="preserve">Законом Курской </w:t>
      </w:r>
      <w:r w:rsidR="004A4D4B" w:rsidRPr="004A4D4B">
        <w:rPr>
          <w:rFonts w:ascii="Times New Roman" w:hAnsi="Times New Roman" w:cs="Times New Roman"/>
          <w:sz w:val="28"/>
          <w:szCs w:val="28"/>
        </w:rPr>
        <w:t>области от</w:t>
      </w:r>
      <w:r w:rsidRPr="004A4D4B">
        <w:rPr>
          <w:rFonts w:ascii="Times New Roman" w:hAnsi="Times New Roman" w:cs="Times New Roman"/>
          <w:sz w:val="28"/>
          <w:szCs w:val="28"/>
        </w:rPr>
        <w:t xml:space="preserve"> 04.01.2003г. № 1-ЗКО «Об административных правонарушениях в Курской области» ("</w:t>
      </w:r>
      <w:proofErr w:type="gramStart"/>
      <w:r w:rsidRPr="004A4D4B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4A4D4B">
        <w:rPr>
          <w:rFonts w:ascii="Times New Roman" w:hAnsi="Times New Roman" w:cs="Times New Roman"/>
          <w:sz w:val="28"/>
          <w:szCs w:val="28"/>
        </w:rPr>
        <w:t xml:space="preserve"> правда", N 4-5, 11.01.2003);</w:t>
      </w:r>
    </w:p>
    <w:p w:rsidR="00B23EA0" w:rsidRPr="000202AD" w:rsidRDefault="00B23EA0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202AD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555F61" w:rsidRPr="000202AD">
        <w:rPr>
          <w:rFonts w:ascii="Times New Roman" w:hAnsi="Times New Roman" w:cs="Times New Roman"/>
          <w:sz w:val="28"/>
          <w:szCs w:val="28"/>
        </w:rPr>
        <w:t>Ануфриевский</w:t>
      </w:r>
      <w:r w:rsidR="004A4D4B" w:rsidRPr="000202AD">
        <w:rPr>
          <w:rFonts w:ascii="Times New Roman" w:hAnsi="Times New Roman" w:cs="Times New Roman"/>
          <w:sz w:val="28"/>
          <w:szCs w:val="28"/>
        </w:rPr>
        <w:t xml:space="preserve"> сельсовет» Золот</w:t>
      </w:r>
      <w:r w:rsidR="004A4D4B" w:rsidRPr="000202AD">
        <w:rPr>
          <w:rFonts w:ascii="Times New Roman" w:hAnsi="Times New Roman" w:cs="Times New Roman"/>
          <w:sz w:val="28"/>
          <w:szCs w:val="28"/>
        </w:rPr>
        <w:t>у</w:t>
      </w:r>
      <w:r w:rsidR="004A4D4B" w:rsidRPr="000202AD">
        <w:rPr>
          <w:rFonts w:ascii="Times New Roman" w:hAnsi="Times New Roman" w:cs="Times New Roman"/>
          <w:sz w:val="28"/>
          <w:szCs w:val="28"/>
        </w:rPr>
        <w:t>хинского района</w:t>
      </w:r>
      <w:r w:rsidRPr="000202AD">
        <w:rPr>
          <w:rFonts w:ascii="Times New Roman" w:hAnsi="Times New Roman" w:cs="Times New Roman"/>
          <w:sz w:val="28"/>
          <w:szCs w:val="28"/>
        </w:rPr>
        <w:t xml:space="preserve"> Курской области (принят </w:t>
      </w:r>
      <w:r w:rsidR="004A4D4B" w:rsidRPr="000202AD">
        <w:rPr>
          <w:rFonts w:ascii="Times New Roman" w:hAnsi="Times New Roman" w:cs="Times New Roman"/>
          <w:sz w:val="28"/>
          <w:szCs w:val="28"/>
        </w:rPr>
        <w:t xml:space="preserve">решением Собраниядепутатов </w:t>
      </w:r>
      <w:r w:rsidR="00555F61" w:rsidRPr="000202AD">
        <w:rPr>
          <w:rFonts w:ascii="Times New Roman" w:hAnsi="Times New Roman" w:cs="Times New Roman"/>
          <w:sz w:val="28"/>
          <w:szCs w:val="28"/>
        </w:rPr>
        <w:t>Ану</w:t>
      </w:r>
      <w:r w:rsidR="00555F61" w:rsidRPr="000202AD">
        <w:rPr>
          <w:rFonts w:ascii="Times New Roman" w:hAnsi="Times New Roman" w:cs="Times New Roman"/>
          <w:sz w:val="28"/>
          <w:szCs w:val="28"/>
        </w:rPr>
        <w:t>ф</w:t>
      </w:r>
      <w:r w:rsidR="00555F61" w:rsidRPr="000202AD">
        <w:rPr>
          <w:rFonts w:ascii="Times New Roman" w:hAnsi="Times New Roman" w:cs="Times New Roman"/>
          <w:sz w:val="28"/>
          <w:szCs w:val="28"/>
        </w:rPr>
        <w:t>риевского</w:t>
      </w:r>
      <w:r w:rsidR="004A4D4B" w:rsidRPr="000202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202AD"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 от </w:t>
      </w:r>
      <w:r w:rsidR="000202AD" w:rsidRPr="000202AD">
        <w:rPr>
          <w:rFonts w:ascii="Times New Roman" w:hAnsi="Times New Roman" w:cs="Times New Roman"/>
          <w:sz w:val="28"/>
          <w:szCs w:val="28"/>
        </w:rPr>
        <w:t>22.11.2010</w:t>
      </w:r>
      <w:r w:rsidR="004A4D4B" w:rsidRPr="000202AD">
        <w:rPr>
          <w:rFonts w:ascii="Times New Roman" w:hAnsi="Times New Roman" w:cs="Times New Roman"/>
          <w:sz w:val="28"/>
          <w:szCs w:val="28"/>
        </w:rPr>
        <w:t>г</w:t>
      </w:r>
      <w:r w:rsidR="000202AD" w:rsidRPr="000202AD">
        <w:rPr>
          <w:rFonts w:ascii="Times New Roman" w:hAnsi="Times New Roman" w:cs="Times New Roman"/>
          <w:sz w:val="28"/>
          <w:szCs w:val="28"/>
        </w:rPr>
        <w:t>.</w:t>
      </w:r>
      <w:r w:rsidRPr="000202AD">
        <w:rPr>
          <w:rFonts w:ascii="Times New Roman" w:hAnsi="Times New Roman" w:cs="Times New Roman"/>
          <w:sz w:val="28"/>
          <w:szCs w:val="28"/>
        </w:rPr>
        <w:t xml:space="preserve"> №</w:t>
      </w:r>
      <w:r w:rsidR="004A4D4B" w:rsidRPr="000202AD">
        <w:rPr>
          <w:rFonts w:ascii="Times New Roman" w:hAnsi="Times New Roman" w:cs="Times New Roman"/>
          <w:sz w:val="28"/>
          <w:szCs w:val="28"/>
        </w:rPr>
        <w:t>13</w:t>
      </w:r>
      <w:r w:rsidRPr="000202AD">
        <w:rPr>
          <w:rFonts w:ascii="Times New Roman" w:hAnsi="Times New Roman" w:cs="Times New Roman"/>
          <w:sz w:val="28"/>
          <w:szCs w:val="28"/>
        </w:rPr>
        <w:t>, з</w:t>
      </w:r>
      <w:r w:rsidRPr="000202AD">
        <w:rPr>
          <w:rFonts w:ascii="Times New Roman" w:hAnsi="Times New Roman" w:cs="Times New Roman"/>
          <w:sz w:val="28"/>
          <w:szCs w:val="28"/>
        </w:rPr>
        <w:t>а</w:t>
      </w:r>
      <w:r w:rsidRPr="000202AD">
        <w:rPr>
          <w:rFonts w:ascii="Times New Roman" w:hAnsi="Times New Roman" w:cs="Times New Roman"/>
          <w:sz w:val="28"/>
          <w:szCs w:val="28"/>
        </w:rPr>
        <w:t xml:space="preserve">регистрирован в Главном управлении </w:t>
      </w:r>
      <w:r w:rsidR="004A4D4B" w:rsidRPr="000202AD">
        <w:rPr>
          <w:rFonts w:ascii="Times New Roman" w:hAnsi="Times New Roman" w:cs="Times New Roman"/>
          <w:sz w:val="28"/>
          <w:szCs w:val="28"/>
        </w:rPr>
        <w:t>Министерства юстиции</w:t>
      </w:r>
      <w:r w:rsidRPr="000202AD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0202AD">
        <w:rPr>
          <w:rFonts w:ascii="Times New Roman" w:hAnsi="Times New Roman" w:cs="Times New Roman"/>
          <w:sz w:val="28"/>
          <w:szCs w:val="28"/>
        </w:rPr>
        <w:t>е</w:t>
      </w:r>
      <w:r w:rsidRPr="000202AD">
        <w:rPr>
          <w:rFonts w:ascii="Times New Roman" w:hAnsi="Times New Roman" w:cs="Times New Roman"/>
          <w:sz w:val="28"/>
          <w:szCs w:val="28"/>
        </w:rPr>
        <w:t>рации по Центрально</w:t>
      </w:r>
      <w:r w:rsidR="004A4D4B" w:rsidRPr="000202AD">
        <w:rPr>
          <w:rFonts w:ascii="Times New Roman" w:hAnsi="Times New Roman" w:cs="Times New Roman"/>
          <w:sz w:val="28"/>
          <w:szCs w:val="28"/>
        </w:rPr>
        <w:t xml:space="preserve">му федеральному округу </w:t>
      </w:r>
      <w:r w:rsidR="000202AD" w:rsidRPr="000202AD">
        <w:rPr>
          <w:rFonts w:ascii="Times New Roman" w:hAnsi="Times New Roman" w:cs="Times New Roman"/>
          <w:sz w:val="28"/>
          <w:szCs w:val="28"/>
        </w:rPr>
        <w:t>10.12</w:t>
      </w:r>
      <w:r w:rsidR="004A4D4B" w:rsidRPr="000202AD">
        <w:rPr>
          <w:rFonts w:ascii="Times New Roman" w:hAnsi="Times New Roman" w:cs="Times New Roman"/>
          <w:sz w:val="28"/>
          <w:szCs w:val="28"/>
        </w:rPr>
        <w:t>.20</w:t>
      </w:r>
      <w:r w:rsidR="000202AD" w:rsidRPr="000202AD">
        <w:rPr>
          <w:rFonts w:ascii="Times New Roman" w:hAnsi="Times New Roman" w:cs="Times New Roman"/>
          <w:sz w:val="28"/>
          <w:szCs w:val="28"/>
        </w:rPr>
        <w:t>10</w:t>
      </w:r>
      <w:r w:rsidR="004A4D4B" w:rsidRPr="000202AD">
        <w:rPr>
          <w:rFonts w:ascii="Times New Roman" w:hAnsi="Times New Roman" w:cs="Times New Roman"/>
          <w:sz w:val="28"/>
          <w:szCs w:val="28"/>
        </w:rPr>
        <w:t>г</w:t>
      </w:r>
      <w:r w:rsidRPr="000202AD">
        <w:rPr>
          <w:rFonts w:ascii="Times New Roman" w:hAnsi="Times New Roman" w:cs="Times New Roman"/>
          <w:sz w:val="28"/>
          <w:szCs w:val="28"/>
        </w:rPr>
        <w:t>., государственный р</w:t>
      </w:r>
      <w:r w:rsidRPr="000202AD">
        <w:rPr>
          <w:rFonts w:ascii="Times New Roman" w:hAnsi="Times New Roman" w:cs="Times New Roman"/>
          <w:sz w:val="28"/>
          <w:szCs w:val="28"/>
        </w:rPr>
        <w:t>е</w:t>
      </w:r>
      <w:r w:rsidRPr="000202AD">
        <w:rPr>
          <w:rFonts w:ascii="Times New Roman" w:hAnsi="Times New Roman" w:cs="Times New Roman"/>
          <w:sz w:val="28"/>
          <w:szCs w:val="28"/>
        </w:rPr>
        <w:t>гистр</w:t>
      </w:r>
      <w:r w:rsidRPr="000202AD">
        <w:rPr>
          <w:rFonts w:ascii="Times New Roman" w:hAnsi="Times New Roman" w:cs="Times New Roman"/>
          <w:sz w:val="28"/>
          <w:szCs w:val="28"/>
        </w:rPr>
        <w:t>а</w:t>
      </w:r>
      <w:r w:rsidRPr="000202AD">
        <w:rPr>
          <w:rFonts w:ascii="Times New Roman" w:hAnsi="Times New Roman" w:cs="Times New Roman"/>
          <w:sz w:val="28"/>
          <w:szCs w:val="28"/>
        </w:rPr>
        <w:t xml:space="preserve">ционный № </w:t>
      </w:r>
      <w:proofErr w:type="spellStart"/>
      <w:r w:rsidRPr="000202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A4D4B" w:rsidRPr="000202AD">
        <w:rPr>
          <w:rFonts w:ascii="Times New Roman" w:hAnsi="Times New Roman" w:cs="Times New Roman"/>
          <w:sz w:val="28"/>
          <w:szCs w:val="28"/>
        </w:rPr>
        <w:t>.465073</w:t>
      </w:r>
      <w:r w:rsidR="000202AD" w:rsidRPr="000202AD">
        <w:rPr>
          <w:rFonts w:ascii="Times New Roman" w:hAnsi="Times New Roman" w:cs="Times New Roman"/>
          <w:sz w:val="28"/>
          <w:szCs w:val="28"/>
        </w:rPr>
        <w:t>212510</w:t>
      </w:r>
      <w:r w:rsidR="004A4D4B" w:rsidRPr="000202AD">
        <w:rPr>
          <w:rFonts w:ascii="Times New Roman" w:hAnsi="Times New Roman" w:cs="Times New Roman"/>
          <w:sz w:val="28"/>
          <w:szCs w:val="28"/>
        </w:rPr>
        <w:t>001</w:t>
      </w:r>
      <w:r w:rsidRPr="000202AD">
        <w:rPr>
          <w:rFonts w:ascii="Times New Roman" w:hAnsi="Times New Roman" w:cs="Times New Roman"/>
          <w:sz w:val="28"/>
          <w:szCs w:val="28"/>
        </w:rPr>
        <w:t>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2AD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proofErr w:type="gramStart"/>
      <w:r w:rsidRPr="00E54C6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 и 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луг, которые являются необходимыми и обязательными для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ния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</w:t>
      </w:r>
      <w:r>
        <w:rPr>
          <w:rFonts w:ascii="Times New Roman" w:hAnsi="Times New Roman" w:cs="Times New Roman"/>
          <w:color w:val="auto"/>
          <w:sz w:val="28"/>
          <w:szCs w:val="28"/>
        </w:rPr>
        <w:t>2 Р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егламент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и содержащее следующую информацию: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B23EA0" w:rsidRPr="00E54C62" w:rsidRDefault="00B23EA0" w:rsidP="00361C2D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B23EA0" w:rsidRPr="00BF22EB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22EB">
        <w:rPr>
          <w:rFonts w:ascii="Times New Roman" w:hAnsi="Times New Roman" w:cs="Times New Roman"/>
          <w:color w:val="auto"/>
          <w:sz w:val="28"/>
          <w:szCs w:val="28"/>
        </w:rPr>
        <w:t>3)для юридического лица - заверенную копию устава;</w:t>
      </w:r>
    </w:p>
    <w:p w:rsidR="00B23EA0" w:rsidRPr="00B62221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4)копия оформленной в </w:t>
      </w:r>
      <w:r w:rsidRPr="00B62221">
        <w:rPr>
          <w:rFonts w:ascii="Times New Roman" w:hAnsi="Times New Roman" w:cs="Times New Roman"/>
          <w:color w:val="auto"/>
          <w:sz w:val="28"/>
          <w:szCs w:val="28"/>
        </w:rPr>
        <w:t>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B23EA0" w:rsidRPr="00B62221" w:rsidRDefault="00B23EA0" w:rsidP="00361C2D">
      <w:pPr>
        <w:pStyle w:val="af4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221">
        <w:rPr>
          <w:rFonts w:ascii="Times New Roman" w:hAnsi="Times New Roman" w:cs="Times New Roman"/>
          <w:color w:val="auto"/>
          <w:sz w:val="28"/>
          <w:szCs w:val="28"/>
        </w:rPr>
        <w:t>5) кадастровый паспорт земельного участка (при наличии);</w:t>
      </w:r>
    </w:p>
    <w:p w:rsidR="00B23EA0" w:rsidRPr="004A4D4B" w:rsidRDefault="00B23EA0" w:rsidP="00595F67">
      <w:pPr>
        <w:pStyle w:val="af4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22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A4D4B">
        <w:rPr>
          <w:rFonts w:ascii="Times New Roman" w:hAnsi="Times New Roman" w:cs="Times New Roman"/>
          <w:color w:val="auto"/>
          <w:sz w:val="28"/>
          <w:szCs w:val="28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B23EA0" w:rsidRPr="00B62221" w:rsidRDefault="00B23EA0" w:rsidP="00B62221">
      <w:pPr>
        <w:ind w:firstLine="708"/>
        <w:rPr>
          <w:rFonts w:ascii="Times New Roman" w:hAnsi="Times New Roman" w:cs="Times New Roman"/>
          <w:color w:val="FF00FF"/>
          <w:sz w:val="28"/>
          <w:szCs w:val="28"/>
        </w:rPr>
      </w:pP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2221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B23EA0" w:rsidRPr="00E54C62" w:rsidRDefault="00B23EA0" w:rsidP="00361C2D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B23EA0" w:rsidRPr="00581798" w:rsidRDefault="00B23EA0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 xml:space="preserve">Документы предоставляются на русском языке. К 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составле</w:t>
      </w:r>
      <w:r w:rsidRPr="00581798">
        <w:rPr>
          <w:rFonts w:ascii="Times New Roman" w:hAnsi="Times New Roman" w:cs="Times New Roman"/>
          <w:sz w:val="28"/>
          <w:szCs w:val="28"/>
        </w:rPr>
        <w:t>н</w:t>
      </w:r>
      <w:r w:rsidRPr="00581798">
        <w:rPr>
          <w:rFonts w:ascii="Times New Roman" w:hAnsi="Times New Roman" w:cs="Times New Roman"/>
          <w:sz w:val="28"/>
          <w:szCs w:val="28"/>
        </w:rPr>
        <w:t>ным на ином языке должны быть приобщен их перевод на русский язык,  зав</w:t>
      </w:r>
      <w:r w:rsidRPr="00581798">
        <w:rPr>
          <w:rFonts w:ascii="Times New Roman" w:hAnsi="Times New Roman" w:cs="Times New Roman"/>
          <w:sz w:val="28"/>
          <w:szCs w:val="28"/>
        </w:rPr>
        <w:t>е</w:t>
      </w:r>
      <w:r w:rsidRPr="00581798">
        <w:rPr>
          <w:rFonts w:ascii="Times New Roman" w:hAnsi="Times New Roman" w:cs="Times New Roman"/>
          <w:sz w:val="28"/>
          <w:szCs w:val="28"/>
        </w:rPr>
        <w:t>ренный нотариально.</w:t>
      </w:r>
    </w:p>
    <w:p w:rsidR="00B23EA0" w:rsidRPr="00581798" w:rsidRDefault="00B23EA0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</w:t>
      </w:r>
      <w:r w:rsidRPr="00581798">
        <w:rPr>
          <w:rFonts w:ascii="Times New Roman" w:hAnsi="Times New Roman" w:cs="Times New Roman"/>
          <w:sz w:val="28"/>
          <w:szCs w:val="28"/>
        </w:rPr>
        <w:t>о</w:t>
      </w:r>
      <w:r w:rsidRPr="00581798">
        <w:rPr>
          <w:rFonts w:ascii="Times New Roman" w:hAnsi="Times New Roman" w:cs="Times New Roman"/>
          <w:sz w:val="28"/>
          <w:szCs w:val="28"/>
        </w:rPr>
        <w:t>бом. В случае</w:t>
      </w:r>
      <w:proofErr w:type="gramStart"/>
      <w:r w:rsidRPr="005817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1798">
        <w:rPr>
          <w:rFonts w:ascii="Times New Roman" w:hAnsi="Times New Roman" w:cs="Times New Roman"/>
          <w:sz w:val="28"/>
          <w:szCs w:val="28"/>
        </w:rPr>
        <w:t xml:space="preserve"> если заявление заполнено машинописным способом, заявитель </w:t>
      </w:r>
      <w:r w:rsidRPr="00581798">
        <w:rPr>
          <w:rFonts w:ascii="Times New Roman" w:hAnsi="Times New Roman" w:cs="Times New Roman"/>
          <w:sz w:val="28"/>
          <w:szCs w:val="28"/>
        </w:rPr>
        <w:lastRenderedPageBreak/>
        <w:t>дополнительно в нижней части заявления разборчиво от руки указывает свои фамилию, имя, отчество (полностью), ставит подпись и дату подачи заявления.</w:t>
      </w:r>
    </w:p>
    <w:p w:rsidR="00B23EA0" w:rsidRPr="00E54C62" w:rsidRDefault="00B23EA0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зачеркнутых слов и иных не оговоренных в них исправлений.</w:t>
      </w:r>
    </w:p>
    <w:p w:rsidR="00B23EA0" w:rsidRDefault="00B23EA0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ны быть разборчивы.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2.7. </w:t>
      </w:r>
      <w:proofErr w:type="gramStart"/>
      <w:r w:rsidRPr="00E54C6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вии с нормативными правовыми актами для предоставления услуги, кот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вителями, в том числе в электронной форме, порядок их представления</w:t>
      </w:r>
      <w:proofErr w:type="gramEnd"/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4A4D4B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2.7.1. Для принятия решения о предоставлении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земельного участка </w:t>
      </w:r>
      <w:r w:rsidRPr="004A4D4B">
        <w:rPr>
          <w:rFonts w:ascii="Times New Roman" w:hAnsi="Times New Roman" w:cs="Times New Roman"/>
          <w:color w:val="auto"/>
          <w:sz w:val="28"/>
          <w:szCs w:val="28"/>
        </w:rPr>
        <w:t>администрацией сельсовета от государственных органов власти запрашиваются следующие документы:</w:t>
      </w:r>
    </w:p>
    <w:p w:rsidR="00B23EA0" w:rsidRPr="004A4D4B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D4B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B23EA0" w:rsidRPr="004A4D4B" w:rsidRDefault="00B23EA0" w:rsidP="00455CD5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D4B">
        <w:rPr>
          <w:rFonts w:ascii="Times New Roman" w:hAnsi="Times New Roman" w:cs="Times New Roman"/>
          <w:color w:val="auto"/>
          <w:sz w:val="28"/>
          <w:szCs w:val="28"/>
        </w:rPr>
        <w:t>-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заявителем;</w:t>
      </w:r>
    </w:p>
    <w:p w:rsidR="00B23EA0" w:rsidRPr="004A4D4B" w:rsidRDefault="00B23EA0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B23EA0" w:rsidRPr="004A4D4B" w:rsidRDefault="00B23EA0" w:rsidP="00455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участка.</w:t>
      </w:r>
    </w:p>
    <w:p w:rsidR="00B23EA0" w:rsidRPr="004A4D4B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4D4B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B23EA0" w:rsidRPr="004A4D4B" w:rsidRDefault="00B23EA0" w:rsidP="00326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основан</w:t>
      </w:r>
      <w:r w:rsidRPr="004A4D4B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Pr="004A4D4B">
        <w:rPr>
          <w:rFonts w:ascii="Times New Roman" w:hAnsi="Times New Roman" w:cs="Times New Roman"/>
          <w:sz w:val="28"/>
          <w:szCs w:val="28"/>
          <w:lang w:eastAsia="ar-SA"/>
        </w:rPr>
        <w:t>ем для отказа в предоставлении услуги.</w:t>
      </w:r>
    </w:p>
    <w:p w:rsidR="00B23EA0" w:rsidRPr="004A4D4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тавлением услуги;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правов</w:t>
      </w:r>
      <w:r w:rsidRPr="00E54C62">
        <w:rPr>
          <w:rFonts w:ascii="Times New Roman" w:hAnsi="Times New Roman" w:cs="Times New Roman"/>
          <w:sz w:val="28"/>
          <w:szCs w:val="28"/>
        </w:rPr>
        <w:t>ы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ми актами Курской области и муниципальными правовыми актами находятся в 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распоряжении государственных органов, иных государственных органов, орг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нов местного самоуправления и (или) подведомственным государственным 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ганам и органам местного самоуправления организаций, участвующих в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услуги, за исключением документов, указанных в части 6 статьи 7 Ф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дерального Закона от 27.07.2010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>г. №210-ФЗ».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ментов, необходимых для предоставления услуги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предоста</w:t>
      </w:r>
      <w:r w:rsidRPr="00E54C62">
        <w:rPr>
          <w:rFonts w:ascii="Times New Roman" w:hAnsi="Times New Roman" w:cs="Times New Roman"/>
          <w:sz w:val="28"/>
          <w:szCs w:val="28"/>
        </w:rPr>
        <w:t>в</w:t>
      </w:r>
      <w:r w:rsidRPr="00E54C62">
        <w:rPr>
          <w:rFonts w:ascii="Times New Roman" w:hAnsi="Times New Roman" w:cs="Times New Roman"/>
          <w:sz w:val="28"/>
          <w:szCs w:val="28"/>
        </w:rPr>
        <w:t>ления услуги документов законодательством Российской Федерации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смотрено.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2.10.1. Основанием для приостановления предоставления услуги является: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наличие в представленных документах повреждений, не позволяющих о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нозначно истолковать их содержание.</w:t>
      </w:r>
    </w:p>
    <w:p w:rsidR="00B23EA0" w:rsidRPr="00E54C62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2.10.2. Основания для отказа в предоставлении муниципальной услуги: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участок, является федеральной собственност</w:t>
      </w:r>
      <w:r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>, собственност</w:t>
      </w:r>
      <w:r>
        <w:rPr>
          <w:rFonts w:ascii="Times New Roman" w:hAnsi="Times New Roman" w:cs="Times New Roman"/>
          <w:color w:val="auto"/>
          <w:sz w:val="28"/>
          <w:szCs w:val="28"/>
        </w:rPr>
        <w:t>ью</w:t>
      </w: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 Курской области или собственностью иного муниципального образования, а также собственностью юридического и (или) физического лица;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запрета на предоставление земельного участка, установленного действующим законодательством РФ;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изъят из оборота или ограничен в обороте, и федеральным законом не допускается его нахождение в частной собственности;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земельный участок зарезервирован для государственных и (или) муниципальных нужд;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наличие вступивших в законную силу решений суда, ограничивающих оборот земельного участка;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- представление неполного комплекта документов, необходимых для принятия решения о предоставлении муниципальной услуги, указанных в пункте 2.6.1. Административного регламента.</w:t>
      </w:r>
    </w:p>
    <w:p w:rsidR="00B23EA0" w:rsidRPr="00E54C62" w:rsidRDefault="00B23EA0" w:rsidP="00326672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E54C62">
        <w:rPr>
          <w:rFonts w:ascii="Times New Roman" w:hAnsi="Times New Roman" w:cs="Times New Roman"/>
          <w:color w:val="auto"/>
          <w:sz w:val="28"/>
          <w:szCs w:val="28"/>
        </w:rPr>
        <w:t>н</w:t>
      </w:r>
      <w:proofErr w:type="gramEnd"/>
      <w:r w:rsidRPr="00E54C62">
        <w:rPr>
          <w:rFonts w:ascii="Times New Roman" w:hAnsi="Times New Roman" w:cs="Times New Roman"/>
          <w:color w:val="auto"/>
          <w:sz w:val="28"/>
          <w:szCs w:val="28"/>
        </w:rPr>
        <w:t>есоответствие обращения содержанию услуги.</w:t>
      </w:r>
    </w:p>
    <w:p w:rsidR="00B23EA0" w:rsidRPr="00E54C62" w:rsidRDefault="00B23EA0" w:rsidP="005F7965">
      <w:pPr>
        <w:pStyle w:val="af4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B23EA0" w:rsidRPr="00E54C62" w:rsidRDefault="00B23EA0" w:rsidP="005F7965">
      <w:pPr>
        <w:pStyle w:val="af4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2.10.4. Срок направления уведомления не может превышать 14 (четырнадцати) дней с момента обращения заявителя.</w:t>
      </w:r>
    </w:p>
    <w:p w:rsidR="00B23EA0" w:rsidRPr="00E54C62" w:rsidRDefault="00B23EA0" w:rsidP="00326672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9B9">
        <w:rPr>
          <w:rFonts w:ascii="Times New Roman" w:hAnsi="Times New Roman" w:cs="Times New Roman"/>
          <w:b/>
          <w:bCs/>
          <w:sz w:val="28"/>
          <w:szCs w:val="28"/>
        </w:rPr>
        <w:t>2.11. Перечень услуг,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 которые являются необходимыми и обязател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ными для предоставления услуги, в том числе сведения о документе (док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ментах), выдаваемом (выдаваемых) организациями, участвующими в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доставлении услуги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3D8E">
        <w:rPr>
          <w:rFonts w:ascii="Times New Roman" w:hAnsi="Times New Roman" w:cs="Times New Roman"/>
          <w:sz w:val="28"/>
          <w:szCs w:val="28"/>
        </w:rPr>
        <w:t xml:space="preserve">ыполнение </w:t>
      </w:r>
      <w:r>
        <w:rPr>
          <w:rFonts w:ascii="Times New Roman" w:hAnsi="Times New Roman" w:cs="Times New Roman"/>
          <w:sz w:val="28"/>
          <w:szCs w:val="28"/>
        </w:rPr>
        <w:t xml:space="preserve">работ по подготовке кадастрового плана. </w:t>
      </w:r>
    </w:p>
    <w:p w:rsidR="00B23EA0" w:rsidRPr="00BF22EB" w:rsidRDefault="00B23EA0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ны или иной платы, взимаемой за предоставление услуги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4E038E">
      <w:pPr>
        <w:pStyle w:val="af4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B23EA0" w:rsidRPr="00E54C62" w:rsidRDefault="00B23EA0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2.13. </w:t>
      </w:r>
      <w:proofErr w:type="gramStart"/>
      <w:r w:rsidRPr="00E54C62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платы, взимаемой за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  <w:proofErr w:type="gramEnd"/>
    </w:p>
    <w:p w:rsidR="00B23EA0" w:rsidRDefault="00B23EA0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8C79B9" w:rsidRDefault="00B23EA0" w:rsidP="004E03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79B9">
        <w:rPr>
          <w:rFonts w:ascii="Times New Roman" w:hAnsi="Times New Roman" w:cs="Times New Roman"/>
          <w:bCs/>
          <w:sz w:val="28"/>
          <w:szCs w:val="28"/>
        </w:rPr>
        <w:t>Заявитель обеспечивает за свой счет выполнение в отношении земельного участка кадастровых работ и обращается с заявлением об осуществлении гос</w:t>
      </w:r>
      <w:r w:rsidRPr="008C79B9">
        <w:rPr>
          <w:rFonts w:ascii="Times New Roman" w:hAnsi="Times New Roman" w:cs="Times New Roman"/>
          <w:bCs/>
          <w:sz w:val="28"/>
          <w:szCs w:val="28"/>
        </w:rPr>
        <w:t>у</w:t>
      </w:r>
      <w:r w:rsidRPr="008C79B9">
        <w:rPr>
          <w:rFonts w:ascii="Times New Roman" w:hAnsi="Times New Roman" w:cs="Times New Roman"/>
          <w:bCs/>
          <w:sz w:val="28"/>
          <w:szCs w:val="28"/>
        </w:rPr>
        <w:t>дарственного кадастрового учета этого земельного участка в порядке, устано</w:t>
      </w:r>
      <w:r w:rsidRPr="008C79B9">
        <w:rPr>
          <w:rFonts w:ascii="Times New Roman" w:hAnsi="Times New Roman" w:cs="Times New Roman"/>
          <w:bCs/>
          <w:sz w:val="28"/>
          <w:szCs w:val="28"/>
        </w:rPr>
        <w:t>в</w:t>
      </w:r>
      <w:r w:rsidRPr="008C79B9">
        <w:rPr>
          <w:rFonts w:ascii="Times New Roman" w:hAnsi="Times New Roman" w:cs="Times New Roman"/>
          <w:bCs/>
          <w:sz w:val="28"/>
          <w:szCs w:val="28"/>
        </w:rPr>
        <w:t xml:space="preserve">ленном Федеральным </w:t>
      </w:r>
      <w:hyperlink r:id="rId10" w:history="1">
        <w:r w:rsidRPr="004A4D4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A4D4B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8C79B9">
        <w:rPr>
          <w:rFonts w:ascii="Times New Roman" w:hAnsi="Times New Roman" w:cs="Times New Roman"/>
          <w:bCs/>
          <w:sz w:val="28"/>
          <w:szCs w:val="28"/>
        </w:rPr>
        <w:t>т 24.07.2007 N 221-ФЗ "О государственном кад</w:t>
      </w:r>
      <w:r w:rsidRPr="008C79B9">
        <w:rPr>
          <w:rFonts w:ascii="Times New Roman" w:hAnsi="Times New Roman" w:cs="Times New Roman"/>
          <w:bCs/>
          <w:sz w:val="28"/>
          <w:szCs w:val="28"/>
        </w:rPr>
        <w:t>а</w:t>
      </w:r>
      <w:r w:rsidRPr="008C79B9">
        <w:rPr>
          <w:rFonts w:ascii="Times New Roman" w:hAnsi="Times New Roman" w:cs="Times New Roman"/>
          <w:bCs/>
          <w:sz w:val="28"/>
          <w:szCs w:val="28"/>
        </w:rPr>
        <w:t xml:space="preserve">стре недвижимости" 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455CD5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CD5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запроса о предоставлении муниципальной услуги, услуги, предоставляемой организ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 xml:space="preserve">цией, участвующей в предоставлении </w:t>
      </w:r>
      <w:r w:rsidRPr="00455CD5">
        <w:rPr>
          <w:rFonts w:ascii="Times New Roman" w:hAnsi="Times New Roman" w:cs="Times New Roman"/>
          <w:sz w:val="28"/>
          <w:szCs w:val="28"/>
        </w:rPr>
        <w:t>муниципальной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5CD5">
        <w:rPr>
          <w:rFonts w:ascii="Times New Roman" w:hAnsi="Times New Roman" w:cs="Times New Roman"/>
          <w:b/>
          <w:bCs/>
          <w:sz w:val="28"/>
          <w:szCs w:val="28"/>
        </w:rPr>
        <w:t>нии результата предоставления таких услуг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</w:t>
      </w:r>
      <w:r w:rsidRPr="004A4D4B">
        <w:rPr>
          <w:rFonts w:ascii="Times New Roman" w:hAnsi="Times New Roman" w:cs="Times New Roman"/>
          <w:sz w:val="28"/>
          <w:szCs w:val="28"/>
        </w:rPr>
        <w:t>услуги</w:t>
      </w:r>
      <w:r w:rsidRPr="00BF22EB">
        <w:rPr>
          <w:rFonts w:ascii="Times New Roman" w:hAnsi="Times New Roman" w:cs="Times New Roman"/>
          <w:sz w:val="28"/>
          <w:szCs w:val="28"/>
        </w:rPr>
        <w:t xml:space="preserve"> не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 xml:space="preserve"> может превышать 15 минут.</w:t>
      </w:r>
    </w:p>
    <w:p w:rsidR="00B23EA0" w:rsidRPr="00BF22EB" w:rsidRDefault="00B23EA0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BF22EB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2.15. </w:t>
      </w:r>
      <w:proofErr w:type="gramStart"/>
      <w:r w:rsidRPr="00BF22EB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вующей в предоставлении муниципальной услуги, в том числе в электро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ной форме</w:t>
      </w:r>
      <w:proofErr w:type="gramEnd"/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нии заявителя - в течение 15 минут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следующего за днем обращения.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прием документов, в компетенцию которого входит прием, обработка, регистрация и распределение поступающей корре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понденции: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B23EA0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пальная услуга, услуга, предоставляемая организацией, участвующей в предоставлении муниципальной услуги, к месту ожидания и приема заяв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телей, размещению и оформлению визуальной, текстовой и мультимеди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ной информации о порядке предоставления таких услуг</w:t>
      </w:r>
    </w:p>
    <w:p w:rsidR="00B23EA0" w:rsidRPr="00BF22EB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E54C62" w:rsidRDefault="00B23EA0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та. Места предоставления услуги отвечают следующим требованиям.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 xml:space="preserve">ной табличкой (вывеской), содержащей его наименование. На двери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рабочего кабинета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тавлении услуги в помещениях администрации сельсовета отводятся места, об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рудованные столом и стульями, количество которых определяется исходя из фактической нагрузки и возможностей для их размещения в помещении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сельсовета.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На столе находятся писчая бумага и канцелярские прина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лежности.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ным системам;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полном объеме предоставлять услугу.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администрации сельсовета места информирования посет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телей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о предоставлении услуги оборудуются информационными стендами. И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для размещения в них информационных листков.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исчерпыва</w:t>
      </w:r>
      <w:r w:rsidRPr="00E54C62">
        <w:rPr>
          <w:rFonts w:ascii="Times New Roman" w:hAnsi="Times New Roman" w:cs="Times New Roman"/>
          <w:sz w:val="28"/>
          <w:szCs w:val="28"/>
        </w:rPr>
        <w:t>ю</w:t>
      </w:r>
      <w:r w:rsidRPr="00E54C62">
        <w:rPr>
          <w:rFonts w:ascii="Times New Roman" w:hAnsi="Times New Roman" w:cs="Times New Roman"/>
          <w:sz w:val="28"/>
          <w:szCs w:val="28"/>
        </w:rPr>
        <w:t>щую информацию об услуге.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</w:t>
      </w:r>
      <w:r w:rsidRPr="00E54C62">
        <w:rPr>
          <w:rFonts w:ascii="Times New Roman" w:hAnsi="Times New Roman" w:cs="Times New Roman"/>
          <w:sz w:val="28"/>
          <w:szCs w:val="28"/>
        </w:rPr>
        <w:t>з</w:t>
      </w:r>
      <w:r w:rsidRPr="00E54C62">
        <w:rPr>
          <w:rFonts w:ascii="Times New Roman" w:hAnsi="Times New Roman" w:cs="Times New Roman"/>
          <w:sz w:val="28"/>
          <w:szCs w:val="28"/>
        </w:rPr>
        <w:t>накомления посетителей следующие документы (информацию):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сельсовета,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рес официального сайта администрации сельсовета в информационно - телеко</w:t>
      </w:r>
      <w:r w:rsidRPr="00E54C62">
        <w:rPr>
          <w:rFonts w:ascii="Times New Roman" w:hAnsi="Times New Roman" w:cs="Times New Roman"/>
          <w:sz w:val="28"/>
          <w:szCs w:val="28"/>
        </w:rPr>
        <w:t>м</w:t>
      </w:r>
      <w:r w:rsidRPr="00E54C62">
        <w:rPr>
          <w:rFonts w:ascii="Times New Roman" w:hAnsi="Times New Roman" w:cs="Times New Roman"/>
          <w:sz w:val="28"/>
          <w:szCs w:val="28"/>
        </w:rPr>
        <w:t>муникационной сети  «Интернет»;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2.17. </w:t>
      </w:r>
      <w:proofErr w:type="gramStart"/>
      <w:r w:rsidRPr="00E54C62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услуги, в том числе колич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ство взаимодействий заявителя с должностными лицами при предоставл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нии услуги и их продолжительность, возможность получения услуги в мн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гофункциональном центре предоставления государственных и муниц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proofErr w:type="gramEnd"/>
    </w:p>
    <w:p w:rsidR="00B23EA0" w:rsidRPr="00E54C62" w:rsidRDefault="00B23EA0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D4B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</w:t>
      </w:r>
      <w:r w:rsidRPr="004A4D4B">
        <w:rPr>
          <w:rFonts w:ascii="Times New Roman" w:hAnsi="Times New Roman" w:cs="Times New Roman"/>
          <w:sz w:val="28"/>
          <w:szCs w:val="28"/>
        </w:rPr>
        <w:t>муниципальной</w:t>
      </w:r>
      <w:r w:rsidRPr="004A4D4B">
        <w:rPr>
          <w:rFonts w:ascii="Times New Roman" w:hAnsi="Times New Roman" w:cs="Times New Roman"/>
          <w:b/>
          <w:bCs/>
          <w:sz w:val="28"/>
          <w:szCs w:val="28"/>
        </w:rPr>
        <w:t xml:space="preserve"> услуги: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</w:t>
      </w:r>
      <w:r w:rsidRPr="004A4D4B">
        <w:rPr>
          <w:rFonts w:ascii="Times New Roman" w:hAnsi="Times New Roman" w:cs="Times New Roman"/>
          <w:sz w:val="28"/>
          <w:szCs w:val="28"/>
        </w:rPr>
        <w:t>о</w:t>
      </w:r>
      <w:r w:rsidRPr="004A4D4B">
        <w:rPr>
          <w:rFonts w:ascii="Times New Roman" w:hAnsi="Times New Roman" w:cs="Times New Roman"/>
          <w:sz w:val="28"/>
          <w:szCs w:val="28"/>
        </w:rPr>
        <w:t>роги;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D4B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предо</w:t>
      </w:r>
      <w:r w:rsidRPr="004A4D4B">
        <w:rPr>
          <w:rFonts w:ascii="Times New Roman" w:hAnsi="Times New Roman" w:cs="Times New Roman"/>
          <w:sz w:val="28"/>
          <w:szCs w:val="28"/>
        </w:rPr>
        <w:t>с</w:t>
      </w:r>
      <w:r w:rsidRPr="004A4D4B">
        <w:rPr>
          <w:rFonts w:ascii="Times New Roman" w:hAnsi="Times New Roman" w:cs="Times New Roman"/>
          <w:sz w:val="28"/>
          <w:szCs w:val="28"/>
        </w:rPr>
        <w:t>тавления муниципальной  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</w:t>
      </w:r>
      <w:r w:rsidRPr="004A4D4B">
        <w:rPr>
          <w:rFonts w:ascii="Times New Roman" w:hAnsi="Times New Roman" w:cs="Times New Roman"/>
          <w:sz w:val="28"/>
          <w:szCs w:val="28"/>
        </w:rPr>
        <w:t>р</w:t>
      </w:r>
      <w:r w:rsidRPr="004A4D4B">
        <w:rPr>
          <w:rFonts w:ascii="Times New Roman" w:hAnsi="Times New Roman" w:cs="Times New Roman"/>
          <w:sz w:val="28"/>
          <w:szCs w:val="28"/>
        </w:rPr>
        <w:t>нет), средствах массовой информации, информационных материалах (брошюрах, буклетах и т.д.);</w:t>
      </w:r>
      <w:proofErr w:type="gramEnd"/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</w:t>
      </w:r>
      <w:r w:rsidRPr="004A4D4B">
        <w:rPr>
          <w:rFonts w:ascii="Times New Roman" w:hAnsi="Times New Roman" w:cs="Times New Roman"/>
          <w:sz w:val="28"/>
          <w:szCs w:val="28"/>
        </w:rPr>
        <w:t>е</w:t>
      </w:r>
      <w:r w:rsidRPr="004A4D4B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B23EA0" w:rsidRPr="004A4D4B" w:rsidRDefault="00B23EA0" w:rsidP="004D1EDA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23EA0" w:rsidRPr="004A4D4B" w:rsidRDefault="00B23EA0" w:rsidP="004D1EDA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4A4D4B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B23EA0" w:rsidRPr="004A4D4B" w:rsidRDefault="00B23EA0" w:rsidP="004D1EDA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</w:t>
      </w:r>
      <w:r w:rsidRPr="004A4D4B">
        <w:rPr>
          <w:rFonts w:ascii="Times New Roman" w:hAnsi="Times New Roman" w:cs="Times New Roman"/>
          <w:sz w:val="28"/>
          <w:szCs w:val="28"/>
        </w:rPr>
        <w:t>и</w:t>
      </w:r>
      <w:r w:rsidRPr="004A4D4B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предоставления муниципальной услуги и сроков выпо</w:t>
      </w:r>
      <w:r w:rsidRPr="004A4D4B">
        <w:rPr>
          <w:rFonts w:ascii="Times New Roman" w:hAnsi="Times New Roman" w:cs="Times New Roman"/>
          <w:sz w:val="28"/>
          <w:szCs w:val="28"/>
        </w:rPr>
        <w:t>л</w:t>
      </w:r>
      <w:r w:rsidRPr="004A4D4B">
        <w:rPr>
          <w:rFonts w:ascii="Times New Roman" w:hAnsi="Times New Roman" w:cs="Times New Roman"/>
          <w:sz w:val="28"/>
          <w:szCs w:val="28"/>
        </w:rPr>
        <w:t>нения административных процедур при предоставлении муниципальной услуги;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</w:t>
      </w:r>
      <w:r w:rsidRPr="004A4D4B">
        <w:rPr>
          <w:rFonts w:ascii="Times New Roman" w:hAnsi="Times New Roman" w:cs="Times New Roman"/>
          <w:sz w:val="28"/>
          <w:szCs w:val="28"/>
        </w:rPr>
        <w:t>е</w:t>
      </w:r>
      <w:r w:rsidRPr="004A4D4B">
        <w:rPr>
          <w:rFonts w:ascii="Times New Roman" w:hAnsi="Times New Roman" w:cs="Times New Roman"/>
          <w:sz w:val="28"/>
          <w:szCs w:val="28"/>
        </w:rPr>
        <w:t>доставления муниципальной услуги;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предо</w:t>
      </w:r>
      <w:r w:rsidRPr="004A4D4B">
        <w:rPr>
          <w:rFonts w:ascii="Times New Roman" w:hAnsi="Times New Roman" w:cs="Times New Roman"/>
          <w:sz w:val="28"/>
          <w:szCs w:val="28"/>
        </w:rPr>
        <w:t>с</w:t>
      </w:r>
      <w:r w:rsidRPr="004A4D4B">
        <w:rPr>
          <w:rFonts w:ascii="Times New Roman" w:hAnsi="Times New Roman" w:cs="Times New Roman"/>
          <w:sz w:val="28"/>
          <w:szCs w:val="28"/>
        </w:rPr>
        <w:t>тавлении муниципальной услуги;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специалистов и уполномоченных должностных лиц;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специал</w:t>
      </w:r>
      <w:r w:rsidRPr="004A4D4B">
        <w:rPr>
          <w:rFonts w:ascii="Times New Roman" w:hAnsi="Times New Roman" w:cs="Times New Roman"/>
          <w:sz w:val="28"/>
          <w:szCs w:val="28"/>
        </w:rPr>
        <w:t>и</w:t>
      </w:r>
      <w:r w:rsidRPr="004A4D4B">
        <w:rPr>
          <w:rFonts w:ascii="Times New Roman" w:hAnsi="Times New Roman" w:cs="Times New Roman"/>
          <w:sz w:val="28"/>
          <w:szCs w:val="28"/>
        </w:rPr>
        <w:t>стов и уполномоченных должностных лиц к заявителям;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электро</w:t>
      </w:r>
      <w:r w:rsidRPr="004A4D4B">
        <w:rPr>
          <w:rFonts w:ascii="Times New Roman" w:hAnsi="Times New Roman" w:cs="Times New Roman"/>
          <w:sz w:val="28"/>
          <w:szCs w:val="28"/>
        </w:rPr>
        <w:t>н</w:t>
      </w:r>
      <w:r w:rsidRPr="004A4D4B">
        <w:rPr>
          <w:rFonts w:ascii="Times New Roman" w:hAnsi="Times New Roman" w:cs="Times New Roman"/>
          <w:sz w:val="28"/>
          <w:szCs w:val="28"/>
        </w:rPr>
        <w:t>ном виде;</w:t>
      </w:r>
    </w:p>
    <w:p w:rsidR="00B23EA0" w:rsidRPr="004A4D4B" w:rsidRDefault="00B23EA0" w:rsidP="004D1EDA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предоставления государственных и муниципальных услуг».</w:t>
      </w:r>
    </w:p>
    <w:p w:rsidR="00B23EA0" w:rsidRPr="004A4D4B" w:rsidRDefault="00B23EA0" w:rsidP="003266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многофункциональных центрах предоставления гос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 и особенности предоставления услуги в электронной форме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E54C62" w:rsidRDefault="00B23EA0" w:rsidP="000800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МФЦ.</w:t>
      </w:r>
    </w:p>
    <w:p w:rsidR="00B23EA0" w:rsidRPr="005608F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луг» по принципу «од</w:t>
      </w:r>
      <w:r>
        <w:rPr>
          <w:rFonts w:ascii="Times New Roman" w:hAnsi="Times New Roman" w:cs="Times New Roman"/>
          <w:sz w:val="28"/>
          <w:szCs w:val="28"/>
        </w:rPr>
        <w:t>ного окна».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после однократн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го обращения заявителя с соответствующим запросом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с администрацией сельсовета осуществляется без участия заявителя в соответствии с нормативными правовыми актами и согл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шением о взаимодействии. </w:t>
      </w:r>
    </w:p>
    <w:p w:rsidR="00B23EA0" w:rsidRPr="00E54C62" w:rsidRDefault="00B23EA0" w:rsidP="0008000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  <w:u w:val="single"/>
        </w:rPr>
        <w:t>Особенности предоставления муниципальной услуги в электронной форме.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В электронной форме муниципальная услуга предоставляется с использ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ванием федеральной государственной информационной системы «Единый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тал государственных и муниципальных услуг (функций)» (далее – Единый по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тал).</w:t>
      </w:r>
    </w:p>
    <w:p w:rsidR="00B23EA0" w:rsidRPr="004A4D4B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>Для получения муниципальной услуги на Едином портале необходимо з</w:t>
      </w:r>
      <w:r w:rsidRPr="004A4D4B">
        <w:rPr>
          <w:rFonts w:ascii="Times New Roman" w:hAnsi="Times New Roman" w:cs="Times New Roman"/>
          <w:sz w:val="28"/>
          <w:szCs w:val="28"/>
        </w:rPr>
        <w:t>а</w:t>
      </w:r>
      <w:r w:rsidRPr="004A4D4B">
        <w:rPr>
          <w:rFonts w:ascii="Times New Roman" w:hAnsi="Times New Roman" w:cs="Times New Roman"/>
          <w:sz w:val="28"/>
          <w:szCs w:val="28"/>
        </w:rPr>
        <w:t xml:space="preserve">регистрироваться </w:t>
      </w:r>
      <w:r w:rsidR="004A4D4B" w:rsidRPr="004A4D4B">
        <w:rPr>
          <w:rFonts w:ascii="Times New Roman" w:hAnsi="Times New Roman" w:cs="Times New Roman"/>
          <w:sz w:val="28"/>
          <w:szCs w:val="28"/>
        </w:rPr>
        <w:t>в личном</w:t>
      </w:r>
      <w:r w:rsidRPr="004A4D4B">
        <w:rPr>
          <w:rFonts w:ascii="Times New Roman" w:hAnsi="Times New Roman" w:cs="Times New Roman"/>
          <w:sz w:val="28"/>
          <w:szCs w:val="28"/>
        </w:rPr>
        <w:t xml:space="preserve"> кабинете на </w:t>
      </w:r>
      <w:r w:rsidR="004A4D4B" w:rsidRPr="004A4D4B">
        <w:rPr>
          <w:rFonts w:ascii="Times New Roman" w:hAnsi="Times New Roman" w:cs="Times New Roman"/>
          <w:sz w:val="28"/>
          <w:szCs w:val="28"/>
        </w:rPr>
        <w:t>Едином портале</w:t>
      </w:r>
      <w:r w:rsidRPr="004A4D4B">
        <w:rPr>
          <w:rFonts w:ascii="Times New Roman" w:hAnsi="Times New Roman" w:cs="Times New Roman"/>
          <w:sz w:val="28"/>
          <w:szCs w:val="28"/>
        </w:rPr>
        <w:t>.</w:t>
      </w:r>
    </w:p>
    <w:p w:rsidR="00B23EA0" w:rsidRPr="00E54C62" w:rsidRDefault="00B23EA0" w:rsidP="00895F8C">
      <w:pPr>
        <w:pStyle w:val="ListParagraph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Для получения муниципальной услуги в электронном виде необходимо з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полнить заявление о предоставлении муниципальной услуги </w:t>
      </w:r>
      <w:r w:rsidRPr="006D7345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собственности, и (или) г</w:t>
      </w:r>
      <w:r w:rsidRPr="006D7345">
        <w:rPr>
          <w:rFonts w:ascii="Times New Roman" w:hAnsi="Times New Roman" w:cs="Times New Roman"/>
          <w:sz w:val="28"/>
          <w:szCs w:val="28"/>
        </w:rPr>
        <w:t>о</w:t>
      </w:r>
      <w:r w:rsidRPr="006D7345">
        <w:rPr>
          <w:rFonts w:ascii="Times New Roman" w:hAnsi="Times New Roman" w:cs="Times New Roman"/>
          <w:sz w:val="28"/>
          <w:szCs w:val="28"/>
        </w:rPr>
        <w:t>сударственная собственность на которые не разграничена, на  территории сел</w:t>
      </w:r>
      <w:r w:rsidRPr="006D7345">
        <w:rPr>
          <w:rFonts w:ascii="Times New Roman" w:hAnsi="Times New Roman" w:cs="Times New Roman"/>
          <w:sz w:val="28"/>
          <w:szCs w:val="28"/>
        </w:rPr>
        <w:t>ь</w:t>
      </w:r>
      <w:r w:rsidRPr="006D7345">
        <w:rPr>
          <w:rFonts w:ascii="Times New Roman" w:hAnsi="Times New Roman" w:cs="Times New Roman"/>
          <w:sz w:val="28"/>
          <w:szCs w:val="28"/>
        </w:rPr>
        <w:t>ского поселения  гражданам для индивидуального жилищного строительства, ведения личного подсобного хозяйства в границах населенного пункта, садово</w:t>
      </w:r>
      <w:r w:rsidRPr="006D7345">
        <w:rPr>
          <w:rFonts w:ascii="Times New Roman" w:hAnsi="Times New Roman" w:cs="Times New Roman"/>
          <w:sz w:val="28"/>
          <w:szCs w:val="28"/>
        </w:rPr>
        <w:t>д</w:t>
      </w:r>
      <w:r w:rsidRPr="006D7345">
        <w:rPr>
          <w:rFonts w:ascii="Times New Roman" w:hAnsi="Times New Roman" w:cs="Times New Roman"/>
          <w:sz w:val="28"/>
          <w:szCs w:val="28"/>
        </w:rPr>
        <w:t>ства, дачного хозяйства, гражданам и крестьянским (фермерским) хозяйствам для осуществления крестьянским (фермерским) хозяйствам его</w:t>
      </w:r>
      <w:proofErr w:type="gramEnd"/>
      <w:r w:rsidRPr="006D7345">
        <w:rPr>
          <w:rFonts w:ascii="Times New Roman" w:hAnsi="Times New Roman" w:cs="Times New Roman"/>
          <w:sz w:val="28"/>
          <w:szCs w:val="28"/>
        </w:rPr>
        <w:t xml:space="preserve"> деятельности».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Данные, указанные заявителем при регистрации на Едином портале авт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 xml:space="preserve">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B23EA0" w:rsidRPr="00E54C62" w:rsidRDefault="00B23EA0" w:rsidP="00895F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Заявление в электронном виде </w:t>
      </w:r>
      <w:r w:rsidRPr="004A4D4B">
        <w:rPr>
          <w:rFonts w:ascii="Times New Roman" w:hAnsi="Times New Roman" w:cs="Times New Roman"/>
          <w:sz w:val="28"/>
          <w:szCs w:val="28"/>
        </w:rPr>
        <w:t>поступает  в</w:t>
      </w:r>
      <w:r w:rsidRPr="00E54C62">
        <w:rPr>
          <w:rFonts w:ascii="Times New Roman" w:hAnsi="Times New Roman" w:cs="Times New Roman"/>
          <w:sz w:val="28"/>
          <w:szCs w:val="28"/>
        </w:rPr>
        <w:t xml:space="preserve"> администрацию сельсовета.</w:t>
      </w:r>
    </w:p>
    <w:p w:rsidR="00B23EA0" w:rsidRPr="00E75EB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Уточнить текущее состояние заявления можно в </w:t>
      </w:r>
      <w:r w:rsidRPr="00E75EB4">
        <w:rPr>
          <w:rFonts w:ascii="Times New Roman" w:hAnsi="Times New Roman" w:cs="Times New Roman"/>
          <w:sz w:val="28"/>
          <w:szCs w:val="28"/>
        </w:rPr>
        <w:t>разделе «Мои заявки».</w:t>
      </w:r>
    </w:p>
    <w:p w:rsidR="00B23EA0" w:rsidRPr="00E75EB4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B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 услуги в электронной форме будет являться поступление  сообщения о принятии  решения по заявлению, к</w:t>
      </w:r>
      <w:r w:rsidRPr="00E75EB4">
        <w:rPr>
          <w:rFonts w:ascii="Times New Roman" w:hAnsi="Times New Roman" w:cs="Times New Roman"/>
          <w:sz w:val="28"/>
          <w:szCs w:val="28"/>
        </w:rPr>
        <w:t>о</w:t>
      </w:r>
      <w:r w:rsidRPr="00E75EB4">
        <w:rPr>
          <w:rFonts w:ascii="Times New Roman" w:hAnsi="Times New Roman" w:cs="Times New Roman"/>
          <w:sz w:val="28"/>
          <w:szCs w:val="28"/>
        </w:rPr>
        <w:t>торое поступит в Личный кабинет в раздел «Мои заявки».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Подача заявления на предоставление муниципальной услуги в электро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ном виде осуществляется с применением простой электронной подписи.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Для подписания  документов допускается использование усиленной кв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лифицированной электронной подписи, размещенной, в том числе на униве</w:t>
      </w:r>
      <w:r w:rsidRPr="00E54C62"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сальной электронной карте.</w:t>
      </w:r>
    </w:p>
    <w:p w:rsidR="00B23EA0" w:rsidRPr="00E54C62" w:rsidRDefault="00B23EA0" w:rsidP="003266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ально заверенных копий документов, соответствие электронного образца копии документа его оригиналу должно быть засвидетельствовано усиленной квалиф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цированной электронной подписью нотариуса.</w:t>
      </w:r>
      <w:proofErr w:type="gramEnd"/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B96A5A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B96A5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. </w:t>
      </w:r>
      <w:proofErr w:type="gramStart"/>
      <w:r w:rsidRPr="00BF22EB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нальных центрах</w:t>
      </w:r>
      <w:proofErr w:type="gramEnd"/>
    </w:p>
    <w:p w:rsidR="00B23EA0" w:rsidRPr="00BF22EB" w:rsidRDefault="00B23EA0" w:rsidP="00326672">
      <w:pPr>
        <w:widowControl w:val="0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r w:rsidRPr="00BF22EB">
        <w:rPr>
          <w:rFonts w:ascii="Times New Roman" w:hAnsi="Times New Roman" w:cs="Times New Roman"/>
          <w:sz w:val="28"/>
          <w:szCs w:val="28"/>
        </w:rPr>
        <w:t>3.1. Процесс предоставления услуги включает в себя выполнение следу</w:t>
      </w:r>
      <w:r w:rsidRPr="00BF22EB">
        <w:rPr>
          <w:rFonts w:ascii="Times New Roman" w:hAnsi="Times New Roman" w:cs="Times New Roman"/>
          <w:sz w:val="28"/>
          <w:szCs w:val="28"/>
        </w:rPr>
        <w:t>ю</w:t>
      </w:r>
      <w:r w:rsidRPr="00BF22EB">
        <w:rPr>
          <w:rFonts w:ascii="Times New Roman" w:hAnsi="Times New Roman" w:cs="Times New Roman"/>
          <w:sz w:val="28"/>
          <w:szCs w:val="28"/>
        </w:rPr>
        <w:lastRenderedPageBreak/>
        <w:t>щих административных процедур: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ведения личного подсобного хозяйства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B23EA0" w:rsidRPr="004A4D4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4A4D4B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для пол</w:t>
      </w:r>
      <w:r w:rsidRPr="004A4D4B">
        <w:rPr>
          <w:rFonts w:ascii="Times New Roman" w:hAnsi="Times New Roman" w:cs="Times New Roman"/>
          <w:sz w:val="28"/>
          <w:szCs w:val="28"/>
        </w:rPr>
        <w:t>у</w:t>
      </w:r>
      <w:r w:rsidRPr="004A4D4B">
        <w:rPr>
          <w:rFonts w:ascii="Times New Roman" w:hAnsi="Times New Roman" w:cs="Times New Roman"/>
          <w:sz w:val="28"/>
          <w:szCs w:val="28"/>
        </w:rPr>
        <w:t>чения документов, указанных в пункте 2.7.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3.1.3. Опубликование сообщения о предполагаемом предоставлении соо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 xml:space="preserve">ветствующего земельного участка для ведения личного подсобного хозяйства в средствах массовой информации (газета «Сельская новь»), а </w:t>
      </w:r>
      <w:r w:rsidR="004A4D4B" w:rsidRPr="00BF22EB">
        <w:rPr>
          <w:rFonts w:ascii="Times New Roman" w:hAnsi="Times New Roman" w:cs="Times New Roman"/>
          <w:sz w:val="28"/>
          <w:szCs w:val="28"/>
        </w:rPr>
        <w:t>также размещение</w:t>
      </w:r>
      <w:r w:rsidRPr="00BF22EB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3.1.4. Проведение торгов (в случае, если подано больше одного заявления для получения муниципальной услуги).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3.1.5. Принятие решения о предоставлении земельного участка в аренду или собственность и заключение договора купли-продажи (аренды) земельного уч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стка.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3.1.6. Выдача заявителю результата муниципальной услуги.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ные процедуры, предусмотренные пп. 3.1.4 п. 3.1. настоящего регламента не ре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лизуются.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садоводства, дачного хозяйства</w:t>
      </w:r>
    </w:p>
    <w:p w:rsidR="00B23EA0" w:rsidRPr="00BF22EB" w:rsidRDefault="00B23EA0" w:rsidP="00A202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A2023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доставления муниципальной услуги.</w:t>
      </w:r>
    </w:p>
    <w:p w:rsidR="00B23EA0" w:rsidRPr="004A4D4B" w:rsidRDefault="00B23EA0" w:rsidP="00E75EB4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3.1.2. </w:t>
      </w:r>
      <w:r w:rsidRPr="004A4D4B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для пол</w:t>
      </w:r>
      <w:r w:rsidRPr="004A4D4B">
        <w:rPr>
          <w:rFonts w:ascii="Times New Roman" w:hAnsi="Times New Roman" w:cs="Times New Roman"/>
          <w:sz w:val="28"/>
          <w:szCs w:val="28"/>
        </w:rPr>
        <w:t>у</w:t>
      </w:r>
      <w:r w:rsidRPr="004A4D4B">
        <w:rPr>
          <w:rFonts w:ascii="Times New Roman" w:hAnsi="Times New Roman" w:cs="Times New Roman"/>
          <w:sz w:val="28"/>
          <w:szCs w:val="28"/>
        </w:rPr>
        <w:t>чения документов, указанных в пункте 2.7.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3.1.3. Опубликование сообщения о предполагаемом предоставлении соо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ветствующего земельного участка для садоводства, дачного хозяйства в средс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вах массовой информации (газета «Сельская новь»), а также размещение в и</w:t>
      </w:r>
      <w:r w:rsidRPr="00BF22EB">
        <w:rPr>
          <w:rFonts w:ascii="Times New Roman" w:hAnsi="Times New Roman" w:cs="Times New Roman"/>
          <w:sz w:val="28"/>
          <w:szCs w:val="28"/>
        </w:rPr>
        <w:t>н</w:t>
      </w:r>
      <w:r w:rsidRPr="00BF22EB">
        <w:rPr>
          <w:rFonts w:ascii="Times New Roman" w:hAnsi="Times New Roman" w:cs="Times New Roman"/>
          <w:sz w:val="28"/>
          <w:szCs w:val="28"/>
        </w:rPr>
        <w:t>формационно-коммуникационной сети «Интернет».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>3.1.4. Проведение торгов (в случае, если подано больше одного заявления для получения муниципальной услуги).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3.1.5. Принятие решения о предоставлении земельного участка в аренду или собственность и заключение договора купли-продажи (аренды) земельного уч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стка.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3.1.6. Выдача заявителю результата муниципальной услуги.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администрати</w:t>
      </w:r>
      <w:r w:rsidRPr="00BF22EB">
        <w:rPr>
          <w:rFonts w:ascii="Times New Roman" w:hAnsi="Times New Roman" w:cs="Times New Roman"/>
          <w:sz w:val="28"/>
          <w:szCs w:val="28"/>
        </w:rPr>
        <w:t>в</w:t>
      </w:r>
      <w:r w:rsidRPr="00BF22EB">
        <w:rPr>
          <w:rFonts w:ascii="Times New Roman" w:hAnsi="Times New Roman" w:cs="Times New Roman"/>
          <w:sz w:val="28"/>
          <w:szCs w:val="28"/>
        </w:rPr>
        <w:t>ные процедуры, предусмотренные пп. 3.1.4 п. 3.1. настоящего регламента не ре</w:t>
      </w:r>
      <w:r w:rsidRPr="00BF22EB">
        <w:rPr>
          <w:rFonts w:ascii="Times New Roman" w:hAnsi="Times New Roman" w:cs="Times New Roman"/>
          <w:sz w:val="28"/>
          <w:szCs w:val="28"/>
        </w:rPr>
        <w:t>а</w:t>
      </w:r>
      <w:r w:rsidRPr="00BF22EB">
        <w:rPr>
          <w:rFonts w:ascii="Times New Roman" w:hAnsi="Times New Roman" w:cs="Times New Roman"/>
          <w:sz w:val="28"/>
          <w:szCs w:val="28"/>
        </w:rPr>
        <w:t>лизуются.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F22EB" w:rsidRDefault="00B23EA0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осуществления крестьянским (фермерским) хозяйством его </w:t>
      </w:r>
    </w:p>
    <w:p w:rsidR="00B23EA0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u w:val="single"/>
        </w:rPr>
        <w:t>деятельности</w:t>
      </w:r>
    </w:p>
    <w:p w:rsidR="00B23EA0" w:rsidRPr="00BF22EB" w:rsidRDefault="00B23EA0" w:rsidP="006B61F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23EA0" w:rsidRPr="00BF22EB" w:rsidRDefault="00B23EA0" w:rsidP="00E219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3.1.1. Предварительная и заблаговременная публикация сообщения о нал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чии свободных земельных участков в средствах массовой информации;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3.1.2. Прием заявления и документов;</w:t>
      </w:r>
    </w:p>
    <w:p w:rsidR="00B23EA0" w:rsidRPr="004A4D4B" w:rsidRDefault="00B23EA0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3.1.3</w:t>
      </w:r>
      <w:r w:rsidRPr="004A4D4B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для пол</w:t>
      </w:r>
      <w:r w:rsidRPr="004A4D4B">
        <w:rPr>
          <w:rFonts w:ascii="Times New Roman" w:hAnsi="Times New Roman" w:cs="Times New Roman"/>
          <w:sz w:val="28"/>
          <w:szCs w:val="28"/>
        </w:rPr>
        <w:t>у</w:t>
      </w:r>
      <w:r w:rsidRPr="004A4D4B">
        <w:rPr>
          <w:rFonts w:ascii="Times New Roman" w:hAnsi="Times New Roman" w:cs="Times New Roman"/>
          <w:sz w:val="28"/>
          <w:szCs w:val="28"/>
        </w:rPr>
        <w:t>чения документов, указанных в пункте 2.7.;</w:t>
      </w:r>
    </w:p>
    <w:p w:rsidR="00B23EA0" w:rsidRPr="004A4D4B" w:rsidRDefault="00B23EA0" w:rsidP="00E75EB4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ab/>
        <w:t>3.1.4.Рассмотрение материалов, необходимых для предоставления муниц</w:t>
      </w:r>
      <w:r w:rsidRPr="004A4D4B">
        <w:rPr>
          <w:rFonts w:ascii="Times New Roman" w:hAnsi="Times New Roman" w:cs="Times New Roman"/>
          <w:sz w:val="28"/>
          <w:szCs w:val="28"/>
        </w:rPr>
        <w:t>и</w:t>
      </w:r>
      <w:r w:rsidRPr="004A4D4B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B23EA0" w:rsidRPr="00BF22EB" w:rsidRDefault="00B23EA0" w:rsidP="00E75EB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ab/>
        <w:t>3.1.5. В случае если подано только одно заявление:</w:t>
      </w:r>
    </w:p>
    <w:p w:rsidR="00B23EA0" w:rsidRPr="00BF22EB" w:rsidRDefault="00B23EA0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подготовка проекта постановления  о предоставлении земельного учас</w:t>
      </w:r>
      <w:r w:rsidRPr="00BF22EB">
        <w:rPr>
          <w:rFonts w:ascii="Times New Roman" w:hAnsi="Times New Roman" w:cs="Times New Roman"/>
          <w:sz w:val="28"/>
          <w:szCs w:val="28"/>
        </w:rPr>
        <w:t>т</w:t>
      </w:r>
      <w:r w:rsidRPr="00BF22EB">
        <w:rPr>
          <w:rFonts w:ascii="Times New Roman" w:hAnsi="Times New Roman" w:cs="Times New Roman"/>
          <w:sz w:val="28"/>
          <w:szCs w:val="28"/>
        </w:rPr>
        <w:t>ка, его согласование и подписание;</w:t>
      </w:r>
    </w:p>
    <w:p w:rsidR="00B23EA0" w:rsidRPr="00BF22EB" w:rsidRDefault="00B23EA0" w:rsidP="00E75E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- подготовка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проекта договора аренды земельных участков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>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3.1.6. В случае если подано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два и более заявлений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>: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аукциона;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подготовка и прием заявок на участие в аукционе;</w:t>
      </w:r>
    </w:p>
    <w:p w:rsidR="00B23EA0" w:rsidRPr="00BF22EB" w:rsidRDefault="00B23EA0" w:rsidP="00E75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- проведение аукциона;</w:t>
      </w:r>
    </w:p>
    <w:p w:rsidR="00B23EA0" w:rsidRPr="00BF22EB" w:rsidRDefault="00B23EA0" w:rsidP="00E75E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3.1.7. Выдача документов или письма об отказе.</w:t>
      </w:r>
    </w:p>
    <w:p w:rsidR="00B23EA0" w:rsidRPr="00BF22EB" w:rsidRDefault="00B23EA0" w:rsidP="00A20231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тавлении муниципальной услуги отражена в блок-схеме согласно приложению №1 к настоящему Регламенту.</w:t>
      </w:r>
    </w:p>
    <w:p w:rsidR="00B23EA0" w:rsidRPr="00B96A5A" w:rsidRDefault="00B23EA0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sub_400"/>
      <w:bookmarkEnd w:id="1"/>
      <w:r w:rsidRPr="00B96A5A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B23EA0" w:rsidRPr="00E54C62" w:rsidRDefault="00B23EA0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5A">
        <w:rPr>
          <w:rFonts w:ascii="Times New Roman" w:hAnsi="Times New Roman" w:cs="Times New Roman"/>
          <w:sz w:val="28"/>
          <w:szCs w:val="28"/>
        </w:rPr>
        <w:lastRenderedPageBreak/>
        <w:t>Основанием для оказания муниципальной услуги является письменное з</w:t>
      </w:r>
      <w:r w:rsidRPr="00B96A5A">
        <w:rPr>
          <w:rFonts w:ascii="Times New Roman" w:hAnsi="Times New Roman" w:cs="Times New Roman"/>
          <w:sz w:val="28"/>
          <w:szCs w:val="28"/>
        </w:rPr>
        <w:t>а</w:t>
      </w:r>
      <w:r w:rsidRPr="00B96A5A">
        <w:rPr>
          <w:rFonts w:ascii="Times New Roman" w:hAnsi="Times New Roman" w:cs="Times New Roman"/>
          <w:sz w:val="28"/>
          <w:szCs w:val="28"/>
        </w:rPr>
        <w:t>явление о предварительном согласовании предоставления земельного участка, или о предоставлении земельного участка, находящегося в государственной (или муниципальной</w:t>
      </w:r>
      <w:r w:rsidRPr="00E20F8C">
        <w:rPr>
          <w:rFonts w:ascii="Times New Roman" w:hAnsi="Times New Roman" w:cs="Times New Roman"/>
          <w:sz w:val="28"/>
          <w:szCs w:val="28"/>
        </w:rPr>
        <w:t>) собственности, без проведения торгов</w:t>
      </w:r>
      <w:r w:rsidRPr="00E54C62">
        <w:rPr>
          <w:rFonts w:ascii="Times New Roman" w:hAnsi="Times New Roman" w:cs="Times New Roman"/>
          <w:sz w:val="28"/>
          <w:szCs w:val="28"/>
        </w:rPr>
        <w:t>с приложением пакета документов, необходимого для исполнения муниципальной услуги, в соответс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вии с подразделом 2.6.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егламента.</w:t>
      </w:r>
    </w:p>
    <w:p w:rsidR="00B23EA0" w:rsidRPr="00E54C62" w:rsidRDefault="00B23EA0" w:rsidP="007F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Заявление с приложением комплекта документов представляется в пис</w:t>
      </w:r>
      <w:r w:rsidRPr="00E54C62">
        <w:rPr>
          <w:rFonts w:ascii="Times New Roman" w:hAnsi="Times New Roman" w:cs="Times New Roman"/>
          <w:sz w:val="28"/>
          <w:szCs w:val="28"/>
        </w:rPr>
        <w:t>ь</w:t>
      </w:r>
      <w:r w:rsidRPr="00E54C62">
        <w:rPr>
          <w:rFonts w:ascii="Times New Roman" w:hAnsi="Times New Roman" w:cs="Times New Roman"/>
          <w:sz w:val="28"/>
          <w:szCs w:val="28"/>
        </w:rPr>
        <w:t>менной форме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образец заявления (приложение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к Регламенту) можно пол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чить в администрации сельсовета, а в электронном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– на официальном сайте администрации сельсовета,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официальном сайте 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министрации Курской области, Портале государственных и муниципальных 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луг (функций) Курской области.</w:t>
      </w:r>
      <w:proofErr w:type="gramEnd"/>
    </w:p>
    <w:p w:rsidR="00B23EA0" w:rsidRPr="00E54C62" w:rsidRDefault="00B23EA0" w:rsidP="007F3A3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со всеми необходимыми документами специ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лист администрации сельсовета проверяет наличие документов, необходимых для предоставления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услуги.</w:t>
      </w:r>
    </w:p>
    <w:p w:rsidR="00B23EA0" w:rsidRPr="00E54C62" w:rsidRDefault="00B23EA0" w:rsidP="007F3A3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В случае неправильного оформления заявления о предоставлении муниц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пальной услуги, специалистом оказывается помощь заявителю в оформлении 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вого заявления.</w:t>
      </w:r>
    </w:p>
    <w:p w:rsidR="00B23EA0" w:rsidRPr="00E54C62" w:rsidRDefault="00B23EA0" w:rsidP="006D734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ри наличии в представленных документах оснований для отказа в приеме документов, указанных в пункте </w:t>
      </w:r>
      <w:r w:rsidRPr="00E54C62">
        <w:rPr>
          <w:rFonts w:ascii="Times New Roman" w:hAnsi="Times New Roman" w:cs="Times New Roman"/>
          <w:sz w:val="28"/>
          <w:szCs w:val="28"/>
        </w:rPr>
        <w:t xml:space="preserve">2.10.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54C62">
        <w:rPr>
          <w:rFonts w:ascii="Times New Roman" w:hAnsi="Times New Roman" w:cs="Times New Roman"/>
          <w:sz w:val="28"/>
          <w:szCs w:val="28"/>
        </w:rPr>
        <w:t>егламента, уведомляет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теля о наличии препятствий в приеме заявления и документов, необходимых для предоставления муниципальной услуги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объясняет ему содержание выявленных недостатков в представленных документах, предлагает принять меры по их ус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ранению.</w:t>
      </w:r>
      <w:proofErr w:type="gramEnd"/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При желании заявителя устранить недостатки и препятствия, прервав процедуру подачи документов для предоставления муниципальной услуги, во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вращает ему заявление и представленные им документы.</w:t>
      </w:r>
    </w:p>
    <w:p w:rsidR="00B23EA0" w:rsidRPr="00FE5CCD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D4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A4D4B">
        <w:rPr>
          <w:rFonts w:ascii="Times New Roman" w:hAnsi="Times New Roman" w:cs="Times New Roman"/>
          <w:sz w:val="28"/>
          <w:szCs w:val="28"/>
        </w:rPr>
        <w:t>При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установлении фактов отсутствия документов, указанных в пункте 2.6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егламента, или наличия в представленных документах оснований для отказа в приеме документов, заявление вместе с представленными докуме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тами,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носит запись о приеме заявления в Журнал регистрации входящей </w:t>
      </w:r>
      <w:r w:rsidRPr="00FE5CCD">
        <w:rPr>
          <w:rFonts w:ascii="Times New Roman" w:hAnsi="Times New Roman" w:cs="Times New Roman"/>
          <w:color w:val="000000"/>
          <w:sz w:val="28"/>
          <w:szCs w:val="28"/>
        </w:rPr>
        <w:t>док</w:t>
      </w:r>
      <w:r w:rsidRPr="00FE5CC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E5CCD">
        <w:rPr>
          <w:rFonts w:ascii="Times New Roman" w:hAnsi="Times New Roman" w:cs="Times New Roman"/>
          <w:color w:val="000000"/>
          <w:sz w:val="28"/>
          <w:szCs w:val="28"/>
        </w:rPr>
        <w:t>ментации администрации сельсовета.</w:t>
      </w:r>
      <w:proofErr w:type="gramEnd"/>
    </w:p>
    <w:p w:rsidR="00B23EA0" w:rsidRPr="008D56AA" w:rsidRDefault="00B23EA0" w:rsidP="00FE5C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ab/>
        <w:t>Критерием принятия решения  является наличие права у заявителя на о</w:t>
      </w:r>
      <w:r w:rsidRPr="008D56AA">
        <w:rPr>
          <w:rFonts w:ascii="Times New Roman" w:hAnsi="Times New Roman" w:cs="Times New Roman"/>
          <w:sz w:val="28"/>
          <w:szCs w:val="28"/>
        </w:rPr>
        <w:t>б</w:t>
      </w:r>
      <w:r w:rsidRPr="008D56AA">
        <w:rPr>
          <w:rFonts w:ascii="Times New Roman" w:hAnsi="Times New Roman" w:cs="Times New Roman"/>
          <w:sz w:val="28"/>
          <w:szCs w:val="28"/>
        </w:rPr>
        <w:t>ращение за получением услуги.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CCD">
        <w:rPr>
          <w:rFonts w:ascii="Times New Roman" w:hAnsi="Times New Roman" w:cs="Times New Roman"/>
          <w:color w:val="000000"/>
          <w:sz w:val="28"/>
          <w:szCs w:val="28"/>
        </w:rPr>
        <w:tab/>
        <w:t>Максимально допустимый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срок осуществления административной проц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дуры, связанной с приемом заявления о предоставлении муниципальной услуги, составляет 15 минут с момента обращения заявителя. 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B23EA0" w:rsidRPr="00E54C62" w:rsidRDefault="00B23EA0" w:rsidP="0032667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Результатом административной процедуры является </w:t>
      </w:r>
      <w:r w:rsidRPr="008D56AA">
        <w:rPr>
          <w:rFonts w:ascii="Times New Roman" w:hAnsi="Times New Roman" w:cs="Times New Roman"/>
          <w:sz w:val="28"/>
          <w:szCs w:val="28"/>
        </w:rPr>
        <w:t>прием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о предоставлении муниципальной услуги со всеми необходимыми документами. </w:t>
      </w:r>
    </w:p>
    <w:p w:rsidR="00B23EA0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 фиксации результата</w:t>
      </w:r>
      <w:r w:rsidRPr="00350ED5">
        <w:rPr>
          <w:rFonts w:ascii="Times New Roman" w:hAnsi="Times New Roman" w:cs="Times New Roman"/>
          <w:color w:val="000000"/>
          <w:sz w:val="28"/>
          <w:szCs w:val="28"/>
        </w:rPr>
        <w:t>административной процедуры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внес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ние записи в Журнал регистрации входящей документации.</w:t>
      </w:r>
    </w:p>
    <w:p w:rsidR="00B23EA0" w:rsidRPr="008D56AA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– 1 рабочий день.</w:t>
      </w:r>
    </w:p>
    <w:p w:rsidR="00B23EA0" w:rsidRPr="006A7569" w:rsidRDefault="00B23EA0" w:rsidP="0032667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7569">
        <w:rPr>
          <w:rFonts w:ascii="Times New Roman" w:hAnsi="Times New Roman" w:cs="Times New Roman"/>
          <w:b/>
          <w:bCs/>
          <w:sz w:val="28"/>
          <w:szCs w:val="28"/>
        </w:rPr>
        <w:t>3.3. Направление межведомственных запросов в государственные органы, органы местного самоуправления и иные организации, участвующие в пр</w:t>
      </w:r>
      <w:r w:rsidRPr="006A756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7569">
        <w:rPr>
          <w:rFonts w:ascii="Times New Roman" w:hAnsi="Times New Roman" w:cs="Times New Roman"/>
          <w:b/>
          <w:bCs/>
          <w:sz w:val="28"/>
          <w:szCs w:val="28"/>
        </w:rPr>
        <w:t>доставлении муниципальной услуги</w:t>
      </w:r>
    </w:p>
    <w:p w:rsidR="00B23EA0" w:rsidRPr="008D56AA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отсутствие д</w:t>
      </w:r>
      <w:r w:rsidRPr="008D56AA">
        <w:rPr>
          <w:rFonts w:ascii="Times New Roman" w:hAnsi="Times New Roman" w:cs="Times New Roman"/>
          <w:sz w:val="28"/>
          <w:szCs w:val="28"/>
        </w:rPr>
        <w:t>о</w:t>
      </w:r>
      <w:r w:rsidRPr="008D56AA">
        <w:rPr>
          <w:rFonts w:ascii="Times New Roman" w:hAnsi="Times New Roman" w:cs="Times New Roman"/>
          <w:sz w:val="28"/>
          <w:szCs w:val="28"/>
        </w:rPr>
        <w:t>кумент</w:t>
      </w:r>
      <w:r w:rsidR="008D56AA" w:rsidRPr="008D56AA">
        <w:rPr>
          <w:rFonts w:ascii="Times New Roman" w:hAnsi="Times New Roman" w:cs="Times New Roman"/>
          <w:sz w:val="28"/>
          <w:szCs w:val="28"/>
        </w:rPr>
        <w:t>ов, указанных в пункте 2.7</w:t>
      </w:r>
      <w:r w:rsidRPr="008D56AA">
        <w:rPr>
          <w:rFonts w:ascii="Times New Roman" w:hAnsi="Times New Roman" w:cs="Times New Roman"/>
          <w:sz w:val="28"/>
          <w:szCs w:val="28"/>
        </w:rPr>
        <w:t>.  настоящего Регламента.</w:t>
      </w:r>
    </w:p>
    <w:p w:rsidR="00B23EA0" w:rsidRPr="008D56AA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 xml:space="preserve">Критерием принятия </w:t>
      </w:r>
      <w:r w:rsidR="008D56AA" w:rsidRPr="008D56AA">
        <w:rPr>
          <w:rFonts w:ascii="Times New Roman" w:hAnsi="Times New Roman" w:cs="Times New Roman"/>
          <w:sz w:val="28"/>
          <w:szCs w:val="28"/>
        </w:rPr>
        <w:t>решения является</w:t>
      </w:r>
      <w:r w:rsidRPr="008D56AA">
        <w:rPr>
          <w:rFonts w:ascii="Times New Roman" w:hAnsi="Times New Roman" w:cs="Times New Roman"/>
          <w:sz w:val="28"/>
          <w:szCs w:val="28"/>
        </w:rPr>
        <w:t xml:space="preserve"> необходимость наличия </w:t>
      </w:r>
      <w:r w:rsidR="008D56AA" w:rsidRPr="008D56AA">
        <w:rPr>
          <w:rFonts w:ascii="Times New Roman" w:hAnsi="Times New Roman" w:cs="Times New Roman"/>
          <w:sz w:val="28"/>
          <w:szCs w:val="28"/>
        </w:rPr>
        <w:t>докуме</w:t>
      </w:r>
      <w:r w:rsidR="008D56AA" w:rsidRPr="008D56AA">
        <w:rPr>
          <w:rFonts w:ascii="Times New Roman" w:hAnsi="Times New Roman" w:cs="Times New Roman"/>
          <w:sz w:val="28"/>
          <w:szCs w:val="28"/>
        </w:rPr>
        <w:t>н</w:t>
      </w:r>
      <w:r w:rsidR="008D56AA" w:rsidRPr="008D56AA">
        <w:rPr>
          <w:rFonts w:ascii="Times New Roman" w:hAnsi="Times New Roman" w:cs="Times New Roman"/>
          <w:sz w:val="28"/>
          <w:szCs w:val="28"/>
        </w:rPr>
        <w:t>тов,</w:t>
      </w:r>
      <w:r w:rsidRPr="008D56AA">
        <w:rPr>
          <w:rFonts w:ascii="Times New Roman" w:hAnsi="Times New Roman" w:cs="Times New Roman"/>
          <w:sz w:val="28"/>
          <w:szCs w:val="28"/>
        </w:rPr>
        <w:t xml:space="preserve"> указанных в </w:t>
      </w:r>
      <w:r w:rsidR="008D56AA" w:rsidRPr="008D56AA">
        <w:rPr>
          <w:rFonts w:ascii="Times New Roman" w:hAnsi="Times New Roman" w:cs="Times New Roman"/>
          <w:sz w:val="28"/>
          <w:szCs w:val="28"/>
        </w:rPr>
        <w:t>пункте 2.7</w:t>
      </w:r>
      <w:r w:rsidRPr="008D56AA">
        <w:rPr>
          <w:rFonts w:ascii="Times New Roman" w:hAnsi="Times New Roman" w:cs="Times New Roman"/>
          <w:sz w:val="28"/>
          <w:szCs w:val="28"/>
        </w:rPr>
        <w:t>.</w:t>
      </w:r>
    </w:p>
    <w:p w:rsidR="00B23EA0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Должностное лицо администрации сельсовета или МФЦ в течение </w:t>
      </w:r>
      <w:r w:rsidRPr="008D56AA">
        <w:rPr>
          <w:rStyle w:val="apple-converted-space"/>
          <w:rFonts w:ascii="Times New Roman" w:hAnsi="Times New Roman" w:cs="Times New Roman"/>
          <w:sz w:val="28"/>
          <w:szCs w:val="28"/>
        </w:rPr>
        <w:t>двух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81798">
        <w:rPr>
          <w:rFonts w:ascii="Times New Roman" w:hAnsi="Times New Roman" w:cs="Times New Roman"/>
          <w:color w:val="000000"/>
          <w:sz w:val="28"/>
          <w:szCs w:val="28"/>
        </w:rPr>
        <w:t>бочих</w:t>
      </w:r>
      <w:r w:rsidRPr="0058179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дней с момента получения заявления с пакетом документов, указанных в приложении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2</w:t>
      </w:r>
      <w:r w:rsidRPr="00581798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настоящего Регламента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,</w:t>
      </w:r>
      <w:r w:rsidRPr="009A65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65B6">
        <w:rPr>
          <w:rFonts w:ascii="Times New Roman" w:hAnsi="Times New Roman" w:cs="Times New Roman"/>
          <w:color w:val="000000"/>
          <w:sz w:val="28"/>
          <w:szCs w:val="28"/>
        </w:rPr>
        <w:t>формирует и направляет</w:t>
      </w:r>
      <w:r w:rsidRPr="009A65B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запросы в гос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>у</w:t>
      </w:r>
      <w:r w:rsidRPr="009A65B6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дарственные органы, </w:t>
      </w:r>
      <w:r w:rsidRPr="009A65B6">
        <w:rPr>
          <w:rStyle w:val="s8"/>
          <w:rFonts w:ascii="Times New Roman" w:hAnsi="Times New Roman" w:cs="Times New Roman"/>
          <w:sz w:val="28"/>
          <w:szCs w:val="28"/>
        </w:rPr>
        <w:t xml:space="preserve">органы местного самоуправления и иные </w:t>
      </w:r>
      <w:r w:rsidR="008D56AA" w:rsidRPr="009A65B6">
        <w:rPr>
          <w:rStyle w:val="s8"/>
          <w:rFonts w:ascii="Times New Roman" w:hAnsi="Times New Roman" w:cs="Times New Roman"/>
          <w:sz w:val="28"/>
          <w:szCs w:val="28"/>
        </w:rPr>
        <w:t>организации,</w:t>
      </w:r>
      <w:r w:rsidR="008D56AA" w:rsidRPr="009A65B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ра</w:t>
      </w:r>
      <w:r w:rsidR="008D56AA" w:rsidRPr="009A65B6">
        <w:rPr>
          <w:rStyle w:val="apple-converted-space"/>
          <w:rFonts w:ascii="Times New Roman" w:hAnsi="Times New Roman" w:cs="Times New Roman"/>
          <w:sz w:val="28"/>
          <w:szCs w:val="28"/>
        </w:rPr>
        <w:t>с</w:t>
      </w:r>
      <w:r w:rsidR="008D56AA" w:rsidRPr="009A65B6">
        <w:rPr>
          <w:rStyle w:val="apple-converted-space"/>
          <w:rFonts w:ascii="Times New Roman" w:hAnsi="Times New Roman" w:cs="Times New Roman"/>
          <w:sz w:val="28"/>
          <w:szCs w:val="28"/>
        </w:rPr>
        <w:t>полагающие</w:t>
      </w:r>
      <w:r w:rsidRPr="009A65B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документами (сведениями) необходимыми для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 xml:space="preserve"> предоставления м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>у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>ниципальной услуги.</w:t>
      </w:r>
    </w:p>
    <w:p w:rsidR="00B23EA0" w:rsidRPr="009A65B6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8D56AA" w:rsidRDefault="00B23EA0" w:rsidP="009A65B6">
      <w:pPr>
        <w:pStyle w:val="ConsPlusNormal"/>
        <w:ind w:firstLine="540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9A65B6">
        <w:rPr>
          <w:rStyle w:val="s1"/>
          <w:rFonts w:ascii="Times New Roman" w:hAnsi="Times New Roman" w:cs="Times New Roman"/>
          <w:sz w:val="28"/>
          <w:szCs w:val="28"/>
        </w:rPr>
        <w:t xml:space="preserve">Направление межведомственного запроса </w:t>
      </w:r>
      <w:r w:rsidRPr="008D56AA">
        <w:rPr>
          <w:rStyle w:val="s1"/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D56AA">
        <w:rPr>
          <w:rFonts w:ascii="Times New Roman" w:hAnsi="Times New Roman" w:cs="Times New Roman"/>
          <w:sz w:val="28"/>
          <w:szCs w:val="28"/>
        </w:rPr>
        <w:t>на бумажном н</w:t>
      </w:r>
      <w:r w:rsidRPr="008D56AA">
        <w:rPr>
          <w:rFonts w:ascii="Times New Roman" w:hAnsi="Times New Roman" w:cs="Times New Roman"/>
          <w:sz w:val="28"/>
          <w:szCs w:val="28"/>
        </w:rPr>
        <w:t>о</w:t>
      </w:r>
      <w:r w:rsidRPr="008D56AA">
        <w:rPr>
          <w:rFonts w:ascii="Times New Roman" w:hAnsi="Times New Roman" w:cs="Times New Roman"/>
          <w:sz w:val="28"/>
          <w:szCs w:val="28"/>
        </w:rPr>
        <w:t xml:space="preserve">сителе или в форме электронного документа </w:t>
      </w:r>
      <w:r w:rsidRPr="008D56AA">
        <w:rPr>
          <w:rStyle w:val="s1"/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B23EA0" w:rsidRPr="009A65B6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 w:cs="Times New Roman"/>
          <w:sz w:val="28"/>
          <w:szCs w:val="28"/>
        </w:rPr>
      </w:pPr>
      <w:r w:rsidRPr="008D56AA">
        <w:rPr>
          <w:rStyle w:val="s1"/>
          <w:rFonts w:ascii="Times New Roman" w:hAnsi="Times New Roman" w:cs="Times New Roman"/>
          <w:sz w:val="28"/>
          <w:szCs w:val="28"/>
        </w:rPr>
        <w:t>- с использованием единой системы межведомственного электронного взаимодействия</w:t>
      </w:r>
      <w:r w:rsidRPr="009A65B6">
        <w:rPr>
          <w:rStyle w:val="s1"/>
          <w:rFonts w:ascii="Times New Roman" w:hAnsi="Times New Roman" w:cs="Times New Roman"/>
          <w:sz w:val="28"/>
          <w:szCs w:val="28"/>
        </w:rPr>
        <w:t>;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При ее отсутствии: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курьером, под расписку;</w:t>
      </w:r>
    </w:p>
    <w:p w:rsidR="00B23EA0" w:rsidRPr="00581798" w:rsidRDefault="00B23EA0" w:rsidP="006B092E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798">
        <w:rPr>
          <w:rStyle w:val="s1"/>
          <w:rFonts w:ascii="Times New Roman" w:hAnsi="Times New Roman" w:cs="Times New Roman"/>
          <w:sz w:val="28"/>
          <w:szCs w:val="28"/>
        </w:rPr>
        <w:t>- иными способами, не противоречащими законодательству.</w:t>
      </w:r>
    </w:p>
    <w:p w:rsidR="00B23EA0" w:rsidRPr="00581798" w:rsidRDefault="00B23EA0" w:rsidP="006B092E">
      <w:pPr>
        <w:pStyle w:val="p13"/>
        <w:shd w:val="clear" w:color="auto" w:fill="FFFFFF"/>
        <w:spacing w:after="199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sz w:val="28"/>
          <w:szCs w:val="28"/>
        </w:rPr>
        <w:t> </w:t>
      </w:r>
      <w:r w:rsidRPr="00581798">
        <w:rPr>
          <w:rStyle w:val="s1"/>
          <w:rFonts w:ascii="Times New Roman" w:hAnsi="Times New Roman" w:cs="Times New Roman"/>
          <w:sz w:val="28"/>
          <w:szCs w:val="28"/>
        </w:rPr>
        <w:t>Специалист, предоставляющий услугу, определяет способ направления запроса и в установленный срок осуществляет его направление.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направлении запроса курьером, запрос оформляется в виде документа на бумажном носителе, подписывается собственноручной подписью уполном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ченного должностного лица и заверяется печатью (штампом) органа (организ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ции), оказывающе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услугу, в соответствии с правилами делопроизводства и д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кументооборота.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Срок подготовки и направления ответа на запрос не может превышать 5 рабочих дней с момента поступления требования к органу (организации), пр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доставляющему документ и (или) информацию.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Ответ на запрос регистрируется в установленном порядке.</w:t>
      </w:r>
    </w:p>
    <w:p w:rsidR="00B23EA0" w:rsidRPr="00E54C62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При получении ответа на запрос, должностное лицо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, приобщает полученный ответ к документам, представленным заявителем.</w:t>
      </w:r>
    </w:p>
    <w:p w:rsidR="00B23EA0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административной процедуры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ответа на межведомственный запрос. </w:t>
      </w:r>
    </w:p>
    <w:p w:rsidR="00B23EA0" w:rsidRDefault="00B23EA0" w:rsidP="006B092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B23EA0" w:rsidRPr="006F296C" w:rsidRDefault="00B23EA0" w:rsidP="006F296C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рок </w:t>
      </w:r>
      <w:r w:rsidRPr="008D56AA">
        <w:rPr>
          <w:rFonts w:ascii="Times New Roman" w:hAnsi="Times New Roman" w:cs="Times New Roman"/>
          <w:sz w:val="28"/>
          <w:szCs w:val="28"/>
        </w:rPr>
        <w:t xml:space="preserve">выполнения  административной процедуры, связанной с запросом и получением документов, составляет </w:t>
      </w:r>
      <w:r w:rsidRPr="008D56A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рабочих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EA0" w:rsidRPr="00E54C62" w:rsidRDefault="00B23EA0" w:rsidP="0032667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Принятие решения о предоставлении (отказе в предоставлении) мун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E54C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ципальной услуги и оформление результатов муниципальной услуги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предоставление услуги (ответственный исполнитель).</w:t>
      </w:r>
    </w:p>
    <w:p w:rsidR="00B23EA0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B23EA0" w:rsidRPr="008D56AA" w:rsidRDefault="00B23EA0" w:rsidP="006F296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 xml:space="preserve">Критерием принятия </w:t>
      </w:r>
      <w:r w:rsidR="008D56AA" w:rsidRPr="008D56AA">
        <w:rPr>
          <w:rFonts w:ascii="Times New Roman" w:hAnsi="Times New Roman" w:cs="Times New Roman"/>
          <w:sz w:val="28"/>
          <w:szCs w:val="28"/>
        </w:rPr>
        <w:t>решения является наличие</w:t>
      </w:r>
      <w:r w:rsidRPr="008D56AA">
        <w:rPr>
          <w:rFonts w:ascii="Times New Roman" w:hAnsi="Times New Roman" w:cs="Times New Roman"/>
          <w:sz w:val="28"/>
          <w:szCs w:val="28"/>
        </w:rPr>
        <w:t xml:space="preserve"> права заявителя на предо</w:t>
      </w:r>
      <w:r w:rsidRPr="008D56AA">
        <w:rPr>
          <w:rFonts w:ascii="Times New Roman" w:hAnsi="Times New Roman" w:cs="Times New Roman"/>
          <w:sz w:val="28"/>
          <w:szCs w:val="28"/>
        </w:rPr>
        <w:t>с</w:t>
      </w:r>
      <w:r w:rsidRPr="008D56AA">
        <w:rPr>
          <w:rFonts w:ascii="Times New Roman" w:hAnsi="Times New Roman" w:cs="Times New Roman"/>
          <w:sz w:val="28"/>
          <w:szCs w:val="28"/>
        </w:rPr>
        <w:t>тавление муниципальной услуги.</w:t>
      </w:r>
    </w:p>
    <w:p w:rsidR="00B23EA0" w:rsidRPr="006A7569" w:rsidRDefault="00B23EA0" w:rsidP="006F296C">
      <w:pPr>
        <w:pStyle w:val="p13"/>
        <w:shd w:val="clear" w:color="auto" w:fill="FFFFFF"/>
        <w:spacing w:after="28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569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услуги </w:t>
      </w:r>
      <w:r w:rsidRPr="00E54C62">
        <w:rPr>
          <w:rFonts w:ascii="Times New Roman" w:hAnsi="Times New Roman" w:cs="Times New Roman"/>
          <w:sz w:val="28"/>
          <w:szCs w:val="28"/>
        </w:rPr>
        <w:t>специалист а</w:t>
      </w:r>
      <w:r w:rsidRPr="00E54C62">
        <w:rPr>
          <w:rFonts w:ascii="Times New Roman" w:hAnsi="Times New Roman" w:cs="Times New Roman"/>
          <w:sz w:val="28"/>
          <w:szCs w:val="28"/>
        </w:rPr>
        <w:t>д</w:t>
      </w:r>
      <w:r w:rsidRPr="00E54C62">
        <w:rPr>
          <w:rFonts w:ascii="Times New Roman" w:hAnsi="Times New Roman" w:cs="Times New Roman"/>
          <w:sz w:val="28"/>
          <w:szCs w:val="28"/>
        </w:rPr>
        <w:t>министрации сельсовета</w:t>
      </w:r>
      <w:r w:rsidRPr="006A7569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об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отказе в предоставл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е</w:t>
      </w:r>
      <w:r w:rsidRPr="006A7569">
        <w:rPr>
          <w:rStyle w:val="s8"/>
          <w:rFonts w:ascii="Times New Roman" w:hAnsi="Times New Roman" w:cs="Times New Roman"/>
          <w:sz w:val="28"/>
          <w:szCs w:val="28"/>
        </w:rPr>
        <w:t>нии муниципальной услуги</w:t>
      </w:r>
      <w:r w:rsidRPr="006A75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A7569">
        <w:rPr>
          <w:rFonts w:ascii="Times New Roman" w:hAnsi="Times New Roman" w:cs="Times New Roman"/>
          <w:sz w:val="28"/>
          <w:szCs w:val="28"/>
        </w:rPr>
        <w:t>(с указанием причин отказа со ссылками на нормы действующего законодательства Российской Федерации).</w:t>
      </w:r>
      <w:proofErr w:type="gramEnd"/>
    </w:p>
    <w:p w:rsidR="00B23EA0" w:rsidRPr="00346A28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46A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участка: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ния иных граждан, крестьянских (фермерских) хозяйств о намерении участв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вать в аукционе не поступили, администрация сельсовета совершает одно из сл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дующих действий: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правление заявителю при условии, что не требуется образование или уточнение границ испрашиваемого земельного участка;</w:t>
      </w:r>
      <w:proofErr w:type="gramEnd"/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предоставления з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 xml:space="preserve">мельного участка в соответствии со </w:t>
      </w:r>
      <w:hyperlink r:id="rId11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0D52C6">
        <w:rPr>
          <w:rFonts w:ascii="Times New Roman" w:hAnsi="Times New Roman" w:cs="Times New Roman"/>
          <w:sz w:val="28"/>
          <w:szCs w:val="28"/>
        </w:rPr>
        <w:t>й</w:t>
      </w:r>
      <w:r w:rsidRPr="000D52C6">
        <w:rPr>
          <w:rFonts w:ascii="Times New Roman" w:hAnsi="Times New Roman" w:cs="Times New Roman"/>
          <w:sz w:val="28"/>
          <w:szCs w:val="28"/>
        </w:rPr>
        <w:t xml:space="preserve">ской Федерации 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12" w:history="1">
        <w:r w:rsidRPr="000D52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направляет указанное решение заявителю.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предоставления земельного уч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стка является основанием для предоставления земельного участка без провед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lastRenderedPageBreak/>
        <w:t xml:space="preserve">ния торгов в порядке, установленном </w:t>
      </w:r>
      <w:hyperlink r:id="rId13" w:history="1">
        <w:r w:rsidRPr="000D52C6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027F2B">
        <w:rPr>
          <w:rFonts w:ascii="Times New Roman" w:hAnsi="Times New Roman" w:cs="Times New Roman"/>
          <w:sz w:val="28"/>
          <w:szCs w:val="28"/>
        </w:rPr>
        <w:t>Земельного</w:t>
      </w:r>
      <w:r w:rsidRPr="000D52C6">
        <w:rPr>
          <w:rFonts w:ascii="Times New Roman" w:hAnsi="Times New Roman" w:cs="Times New Roman"/>
          <w:sz w:val="28"/>
          <w:szCs w:val="28"/>
        </w:rPr>
        <w:t>Кодекса Росси</w:t>
      </w:r>
      <w:r w:rsidRPr="000D52C6">
        <w:rPr>
          <w:rFonts w:ascii="Times New Roman" w:hAnsi="Times New Roman" w:cs="Times New Roman"/>
          <w:sz w:val="28"/>
          <w:szCs w:val="28"/>
        </w:rPr>
        <w:t>й</w:t>
      </w:r>
      <w:r w:rsidRPr="000D52C6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щения заявлений иных граждан, крестьянских (фермерских) хозяйств о намер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нии участвовать в аукционе уполномоченный орган в недельный срок со дня п</w:t>
      </w:r>
      <w:r w:rsidRPr="000D52C6">
        <w:rPr>
          <w:rFonts w:ascii="Times New Roman" w:hAnsi="Times New Roman" w:cs="Times New Roman"/>
          <w:sz w:val="28"/>
          <w:szCs w:val="28"/>
        </w:rPr>
        <w:t>о</w:t>
      </w:r>
      <w:r w:rsidRPr="000D52C6">
        <w:rPr>
          <w:rFonts w:ascii="Times New Roman" w:hAnsi="Times New Roman" w:cs="Times New Roman"/>
          <w:sz w:val="28"/>
          <w:szCs w:val="28"/>
        </w:rPr>
        <w:t>ступления этих заявлений принимает решение:</w:t>
      </w:r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</w:t>
      </w:r>
      <w:r w:rsidRPr="000D52C6">
        <w:rPr>
          <w:rFonts w:ascii="Times New Roman" w:hAnsi="Times New Roman" w:cs="Times New Roman"/>
          <w:sz w:val="28"/>
          <w:szCs w:val="28"/>
        </w:rPr>
        <w:t>а</w:t>
      </w:r>
      <w:r w:rsidRPr="000D52C6">
        <w:rPr>
          <w:rFonts w:ascii="Times New Roman" w:hAnsi="Times New Roman" w:cs="Times New Roman"/>
          <w:sz w:val="28"/>
          <w:szCs w:val="28"/>
        </w:rPr>
        <w:t>ключения договора аренды земельного участка для целей, указанных в заявлении о предоставлении земельного участка;</w:t>
      </w:r>
      <w:proofErr w:type="gramEnd"/>
    </w:p>
    <w:p w:rsidR="00B23EA0" w:rsidRPr="000D52C6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2) об отказе в предварительном согласовании предоставления земельного участка лицу, обратившемуся с заявлением о предварительном согласовании предоставления земельного участка.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предварительном согласовании предоставл</w:t>
      </w:r>
      <w:r w:rsidRPr="000D52C6">
        <w:rPr>
          <w:rFonts w:ascii="Times New Roman" w:hAnsi="Times New Roman" w:cs="Times New Roman"/>
          <w:sz w:val="28"/>
          <w:szCs w:val="28"/>
        </w:rPr>
        <w:t>е</w:t>
      </w:r>
      <w:r w:rsidRPr="000D52C6">
        <w:rPr>
          <w:rFonts w:ascii="Times New Roman" w:hAnsi="Times New Roman" w:cs="Times New Roman"/>
          <w:sz w:val="28"/>
          <w:szCs w:val="28"/>
        </w:rPr>
        <w:t>ния земельного участка.</w:t>
      </w:r>
      <w:proofErr w:type="gramEnd"/>
    </w:p>
    <w:p w:rsidR="00B23EA0" w:rsidRDefault="00B23EA0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23EA0" w:rsidRPr="000D52C6" w:rsidRDefault="00B23EA0" w:rsidP="00BE07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52C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5"/>
          <w:sz w:val="28"/>
          <w:szCs w:val="28"/>
          <w:lang w:eastAsia="en-US"/>
        </w:rPr>
        <w:tab/>
      </w:r>
      <w:proofErr w:type="gramStart"/>
      <w:r w:rsidRPr="000D52C6">
        <w:rPr>
          <w:rFonts w:ascii="Times New Roman" w:hAnsi="Times New Roman" w:cs="Times New Roman"/>
          <w:color w:val="auto"/>
          <w:spacing w:val="5"/>
          <w:sz w:val="28"/>
          <w:szCs w:val="28"/>
          <w:lang w:eastAsia="en-US"/>
        </w:rPr>
        <w:t>Срок предоставления муниципальной услуги в случае предоставления земельного участка по результатам проведения торгов</w:t>
      </w:r>
      <w:r w:rsidRPr="000D52C6">
        <w:rPr>
          <w:rFonts w:ascii="Times New Roman" w:hAnsi="Times New Roman" w:cs="Times New Roman"/>
          <w:color w:val="auto"/>
          <w:spacing w:val="-2"/>
          <w:sz w:val="28"/>
          <w:szCs w:val="28"/>
          <w:lang w:eastAsia="en-US"/>
        </w:rPr>
        <w:t xml:space="preserve"> не должен превышать </w:t>
      </w:r>
      <w:r w:rsidRPr="00B20734">
        <w:rPr>
          <w:rFonts w:ascii="Times New Roman" w:hAnsi="Times New Roman" w:cs="Times New Roman"/>
          <w:color w:val="auto"/>
          <w:spacing w:val="-2"/>
          <w:sz w:val="28"/>
          <w:szCs w:val="28"/>
          <w:highlight w:val="yellow"/>
          <w:lang w:eastAsia="en-US"/>
        </w:rPr>
        <w:t xml:space="preserve">2-х  </w:t>
      </w:r>
      <w:r w:rsidRPr="00B20734">
        <w:rPr>
          <w:rFonts w:ascii="Times New Roman" w:hAnsi="Times New Roman" w:cs="Times New Roman"/>
          <w:color w:val="auto"/>
          <w:spacing w:val="-1"/>
          <w:sz w:val="28"/>
          <w:szCs w:val="28"/>
          <w:highlight w:val="yellow"/>
          <w:lang w:eastAsia="en-US"/>
        </w:rPr>
        <w:t>месяцев со дня принятия решения о проведении аукциона.</w:t>
      </w:r>
      <w:proofErr w:type="gramEnd"/>
    </w:p>
    <w:p w:rsidR="00B23EA0" w:rsidRPr="000D52C6" w:rsidRDefault="00B23EA0" w:rsidP="00346A28">
      <w:pPr>
        <w:pStyle w:val="ConsPlusDocList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color w:val="FF0000"/>
          <w:spacing w:val="-1"/>
          <w:sz w:val="28"/>
          <w:szCs w:val="28"/>
          <w:lang w:eastAsia="en-US"/>
        </w:rPr>
        <w:tab/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Решение о проведен</w:t>
      </w:r>
      <w:proofErr w:type="gramStart"/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ии ау</w:t>
      </w:r>
      <w:proofErr w:type="gramEnd"/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>кциона по продаже земельного участка, находящегося муниципальной собственности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на территории сельского поселения,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аукциона на право заключения договора аренды земельного участка, находящегося в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муниципальной собственности,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(далее также - аукцион), принимается уполномоченным органом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-</w:t>
      </w:r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администрацией сельсовета, в том числе по заявлениям граждан или юридических лиц.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Образование земельного участка для его продажи или предоставления в аренду путем проведения аукциона по инициативе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администрации сельсовета 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 подготовка к проведению аукциона осуществляются в следующем порядке:</w:t>
      </w:r>
      <w:proofErr w:type="gramEnd"/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14">
        <w:r w:rsidRPr="00FA684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52C6">
        <w:rPr>
          <w:rFonts w:ascii="Times New Roman" w:hAnsi="Times New Roman" w:cs="Times New Roman"/>
          <w:sz w:val="28"/>
          <w:szCs w:val="28"/>
        </w:rPr>
        <w:t xml:space="preserve"> 221-ФЗ "О государственном кадастре недвижимости" (далее - Федеральный </w:t>
      </w:r>
      <w:r w:rsidRPr="000D52C6">
        <w:rPr>
          <w:rFonts w:ascii="Times New Roman" w:hAnsi="Times New Roman" w:cs="Times New Roman"/>
          <w:sz w:val="28"/>
          <w:szCs w:val="28"/>
        </w:rPr>
        <w:lastRenderedPageBreak/>
        <w:t>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земельном участке (далее - кадастровые работы);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3) осуществление на основании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заявления администрации сельсовета государственного кадастрового учета земельного участка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;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  <w:proofErr w:type="gramEnd"/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5) принятие </w:t>
      </w:r>
      <w:r>
        <w:rPr>
          <w:rFonts w:ascii="Times New Roman" w:hAnsi="Times New Roman" w:cs="Times New Roman"/>
          <w:sz w:val="28"/>
          <w:szCs w:val="28"/>
        </w:rPr>
        <w:t>администрацией сельсовета</w:t>
      </w:r>
      <w:r w:rsidRPr="000D52C6">
        <w:rPr>
          <w:rFonts w:ascii="Times New Roman" w:hAnsi="Times New Roman" w:cs="Times New Roman"/>
          <w:sz w:val="28"/>
          <w:szCs w:val="28"/>
        </w:rPr>
        <w:t xml:space="preserve"> решения о проведен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  <w:proofErr w:type="gramEnd"/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ии ау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B23EA0" w:rsidRPr="000D52C6" w:rsidRDefault="00B23EA0" w:rsidP="00346A28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Прием документов прекращается не ранее чем за пять дней до дня проведения аукциона по продаже земельного участка, находящегося в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муниципальной собственности на территории сельского поселения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либо аукциона на право заключения договора аренды земельного участка, находящегося в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муниципальной собственности.</w:t>
      </w:r>
      <w:proofErr w:type="gramEnd"/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Организатор аукциона обязан возвратить заявителю внесенный им задаток в течение трех рабочих дней со дня поступления уведомления об отзыве заявки.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 xml:space="preserve">В случае отзыва заявки заявителем </w:t>
      </w:r>
      <w:r w:rsidRPr="000D52C6">
        <w:rPr>
          <w:rFonts w:ascii="Times New Roman" w:hAnsi="Times New Roman" w:cs="Times New Roman"/>
          <w:sz w:val="28"/>
          <w:szCs w:val="28"/>
        </w:rPr>
        <w:lastRenderedPageBreak/>
        <w:t>позднее дня окончания срока приема заявок задаток возвращается в порядке, установленном для участников аукциона.</w:t>
      </w:r>
      <w:proofErr w:type="gramEnd"/>
    </w:p>
    <w:p w:rsidR="00B23EA0" w:rsidRPr="000D52C6" w:rsidRDefault="00B23EA0" w:rsidP="006B2F9A">
      <w:pPr>
        <w:pStyle w:val="af4"/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5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B23EA0" w:rsidRPr="000E7907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Организатор аукциона обязан вернуть заявителю, не допущенному к участию в аукционе, </w:t>
      </w:r>
      <w:r w:rsidRPr="000E7907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внесенный им задаток в течение трех рабочих дней со дня оформления протокола приема заявок на участие в аукционе.</w:t>
      </w:r>
      <w:proofErr w:type="gramEnd"/>
    </w:p>
    <w:p w:rsidR="00B23EA0" w:rsidRPr="000E7907" w:rsidRDefault="00B23EA0" w:rsidP="000E7907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0E7907">
        <w:rPr>
          <w:rFonts w:ascii="Times New Roman" w:hAnsi="Times New Roman" w:cs="Times New Roman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0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</w:t>
      </w:r>
      <w:r w:rsidRPr="000D52C6">
        <w:rPr>
          <w:rFonts w:ascii="Times New Roman" w:hAnsi="Times New Roman" w:cs="Times New Roman"/>
          <w:sz w:val="28"/>
          <w:szCs w:val="28"/>
        </w:rPr>
        <w:t xml:space="preserve"> победившим в нем.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0D52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52C6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2C6">
        <w:rPr>
          <w:rFonts w:ascii="Times New Roman" w:hAnsi="Times New Roman" w:cs="Times New Roman"/>
          <w:sz w:val="28"/>
          <w:szCs w:val="2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в течение </w:t>
      </w:r>
      <w:r w:rsidRPr="00B20734">
        <w:rPr>
          <w:rFonts w:ascii="Times New Roman" w:hAnsi="Times New Roman" w:cs="Times New Roman"/>
          <w:color w:val="auto"/>
          <w:spacing w:val="-1"/>
          <w:sz w:val="28"/>
          <w:szCs w:val="28"/>
          <w:highlight w:val="yellow"/>
          <w:lang w:eastAsia="en-US"/>
        </w:rPr>
        <w:t>тридцати дней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</w:t>
      </w:r>
      <w:r w:rsidRPr="000D52C6">
        <w:rPr>
          <w:rFonts w:ascii="Times New Roman" w:hAnsi="Times New Roman" w:cs="Times New Roman"/>
          <w:sz w:val="28"/>
          <w:szCs w:val="28"/>
        </w:rPr>
        <w:lastRenderedPageBreak/>
        <w:t xml:space="preserve">заключаются в соответствии с </w:t>
      </w:r>
      <w:hyperlink r:id="rId16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 w:rsidRPr="00027F2B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 xml:space="preserve"> 13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14</w:t>
        </w:r>
      </w:hyperlink>
      <w:r w:rsidRPr="000D52C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8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20</w:t>
        </w:r>
      </w:hyperlink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52C6">
        <w:rPr>
          <w:rFonts w:ascii="Times New Roman" w:hAnsi="Times New Roman" w:cs="Times New Roman"/>
          <w:sz w:val="28"/>
          <w:szCs w:val="28"/>
        </w:rPr>
        <w:t xml:space="preserve"> и которые уклонились от их заключения, включаются в реестр недобросовестных участников аукциона.</w:t>
      </w:r>
    </w:p>
    <w:p w:rsidR="00B23EA0" w:rsidRPr="000D52C6" w:rsidRDefault="00B23EA0" w:rsidP="00346A28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,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9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</w:t>
        </w:r>
        <w:r w:rsidRPr="00027F2B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ами</w:t>
        </w:r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13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20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14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21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 xml:space="preserve">2 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</w:t>
      </w:r>
      <w:proofErr w:type="gramStart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22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подпунктами 1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23">
        <w:r w:rsidRPr="000D52C6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3 пункта 29</w:t>
        </w:r>
      </w:hyperlink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</w:t>
      </w:r>
      <w:proofErr w:type="gramEnd"/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23EA0" w:rsidRPr="000D52C6" w:rsidRDefault="00B23EA0" w:rsidP="00346A28">
      <w:pPr>
        <w:pStyle w:val="ConsPlusDocList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2C6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24">
        <w:r w:rsidRPr="000D52C6">
          <w:rPr>
            <w:rStyle w:val="-"/>
            <w:rFonts w:ascii="Times New Roman" w:hAnsi="Times New Roman" w:cs="Times New Roman"/>
            <w:color w:val="auto"/>
            <w:sz w:val="28"/>
            <w:szCs w:val="28"/>
          </w:rPr>
          <w:t>пунктом 29</w:t>
        </w:r>
      </w:hyperlink>
      <w:r w:rsidRPr="000D52C6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0D52C6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B23EA0" w:rsidRDefault="00B23EA0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6A756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результ</w:t>
      </w:r>
      <w:r w:rsidRPr="006A7569">
        <w:rPr>
          <w:rFonts w:ascii="Times New Roman" w:hAnsi="Times New Roman" w:cs="Times New Roman"/>
          <w:sz w:val="28"/>
          <w:szCs w:val="28"/>
        </w:rPr>
        <w:t>а</w:t>
      </w:r>
      <w:r w:rsidRPr="006A7569">
        <w:rPr>
          <w:rFonts w:ascii="Times New Roman" w:hAnsi="Times New Roman" w:cs="Times New Roman"/>
          <w:sz w:val="28"/>
          <w:szCs w:val="28"/>
        </w:rPr>
        <w:t>та предоставления (или отказа в предоставлении) муниципальной услуги.</w:t>
      </w:r>
    </w:p>
    <w:p w:rsidR="00B23EA0" w:rsidRPr="000D52C6" w:rsidRDefault="00B23EA0" w:rsidP="000E7907">
      <w:pPr>
        <w:pStyle w:val="af4"/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0D52C6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B23EA0" w:rsidRPr="006F296C" w:rsidRDefault="00B23EA0" w:rsidP="006B2F9A">
      <w:pPr>
        <w:pStyle w:val="p17"/>
        <w:shd w:val="clear" w:color="auto" w:fill="FFFFFF"/>
        <w:spacing w:after="28"/>
        <w:ind w:firstLine="70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296C">
        <w:rPr>
          <w:rFonts w:ascii="Times New Roman" w:hAnsi="Times New Roman" w:cs="Times New Roman"/>
          <w:color w:val="FF0000"/>
          <w:sz w:val="28"/>
          <w:szCs w:val="28"/>
        </w:rPr>
        <w:t xml:space="preserve">Срок выполнения административной процедуры составляет - </w:t>
      </w:r>
      <w:r w:rsidR="00213BD3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 xml:space="preserve">_________ </w:t>
      </w:r>
      <w:r w:rsidRPr="000E7907">
        <w:rPr>
          <w:rFonts w:ascii="Times New Roman" w:hAnsi="Times New Roman" w:cs="Times New Roman"/>
          <w:color w:val="FF0000"/>
          <w:sz w:val="28"/>
          <w:szCs w:val="28"/>
          <w:highlight w:val="green"/>
        </w:rPr>
        <w:t>рабочих (календарных)  дней</w:t>
      </w:r>
      <w:r w:rsidR="00B20734">
        <w:rPr>
          <w:rFonts w:ascii="Times New Roman" w:hAnsi="Times New Roman" w:cs="Times New Roman"/>
          <w:color w:val="FF0000"/>
          <w:sz w:val="28"/>
          <w:szCs w:val="28"/>
        </w:rPr>
        <w:t xml:space="preserve"> -</w:t>
      </w:r>
    </w:p>
    <w:p w:rsidR="00B23EA0" w:rsidRPr="00E54C62" w:rsidRDefault="00B23EA0" w:rsidP="005E31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заяв</w:t>
      </w:r>
      <w:r>
        <w:rPr>
          <w:rFonts w:ascii="Times New Roman" w:hAnsi="Times New Roman" w:cs="Times New Roman"/>
          <w:b/>
          <w:bCs/>
          <w:sz w:val="28"/>
          <w:szCs w:val="28"/>
        </w:rPr>
        <w:t>ит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елю.</w:t>
      </w:r>
    </w:p>
    <w:p w:rsidR="00B23EA0" w:rsidRPr="008D56AA" w:rsidRDefault="00B23EA0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>Основанием выполнения административной процедуры являются результ</w:t>
      </w:r>
      <w:r w:rsidRPr="008D56AA">
        <w:rPr>
          <w:rFonts w:ascii="Times New Roman" w:hAnsi="Times New Roman" w:cs="Times New Roman"/>
          <w:sz w:val="28"/>
          <w:szCs w:val="28"/>
        </w:rPr>
        <w:t>а</w:t>
      </w:r>
      <w:r w:rsidRPr="008D56AA">
        <w:rPr>
          <w:rFonts w:ascii="Times New Roman" w:hAnsi="Times New Roman" w:cs="Times New Roman"/>
          <w:sz w:val="28"/>
          <w:szCs w:val="28"/>
        </w:rPr>
        <w:t xml:space="preserve">ты </w:t>
      </w:r>
      <w:r w:rsidR="008D56AA" w:rsidRPr="008D56AA">
        <w:rPr>
          <w:rFonts w:ascii="Times New Roman" w:hAnsi="Times New Roman" w:cs="Times New Roman"/>
          <w:sz w:val="28"/>
          <w:szCs w:val="28"/>
        </w:rPr>
        <w:t>проведения аукциона</w:t>
      </w:r>
      <w:r w:rsidRPr="008D56AA">
        <w:rPr>
          <w:rFonts w:ascii="Times New Roman" w:hAnsi="Times New Roman" w:cs="Times New Roman"/>
          <w:sz w:val="28"/>
          <w:szCs w:val="28"/>
        </w:rPr>
        <w:t>.</w:t>
      </w:r>
    </w:p>
    <w:p w:rsidR="00B23EA0" w:rsidRPr="00E54C62" w:rsidRDefault="00B23EA0" w:rsidP="00D212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услуги специ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лист администрации сельсовета оформляет в порядке, установленном Земельным кодексом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и настоящим Регламентом:</w:t>
      </w:r>
      <w:proofErr w:type="gramEnd"/>
    </w:p>
    <w:p w:rsidR="00B23EA0" w:rsidRPr="00AC3DA5" w:rsidRDefault="00B23EA0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C3DA5">
        <w:rPr>
          <w:rFonts w:ascii="Times New Roman" w:hAnsi="Times New Roman" w:cs="Times New Roman"/>
          <w:sz w:val="28"/>
          <w:szCs w:val="28"/>
        </w:rPr>
        <w:t>1)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3DA5">
        <w:rPr>
          <w:rFonts w:ascii="Times New Roman" w:hAnsi="Times New Roman" w:cs="Times New Roman"/>
          <w:sz w:val="28"/>
          <w:szCs w:val="28"/>
        </w:rPr>
        <w:t xml:space="preserve"> проекта договора купли-продажи или проекта договора аре</w:t>
      </w:r>
      <w:r w:rsidRPr="00AC3DA5">
        <w:rPr>
          <w:rFonts w:ascii="Times New Roman" w:hAnsi="Times New Roman" w:cs="Times New Roman"/>
          <w:sz w:val="28"/>
          <w:szCs w:val="28"/>
        </w:rPr>
        <w:t>н</w:t>
      </w:r>
      <w:r w:rsidRPr="00AC3DA5">
        <w:rPr>
          <w:rFonts w:ascii="Times New Roman" w:hAnsi="Times New Roman" w:cs="Times New Roman"/>
          <w:sz w:val="28"/>
          <w:szCs w:val="28"/>
        </w:rPr>
        <w:t>ды земельного участка в трех экземплярах, их подписание и направление заяв</w:t>
      </w:r>
      <w:r w:rsidRPr="00AC3DA5">
        <w:rPr>
          <w:rFonts w:ascii="Times New Roman" w:hAnsi="Times New Roman" w:cs="Times New Roman"/>
          <w:sz w:val="28"/>
          <w:szCs w:val="28"/>
        </w:rPr>
        <w:t>и</w:t>
      </w:r>
      <w:r w:rsidRPr="00AC3DA5">
        <w:rPr>
          <w:rFonts w:ascii="Times New Roman" w:hAnsi="Times New Roman" w:cs="Times New Roman"/>
          <w:sz w:val="28"/>
          <w:szCs w:val="28"/>
        </w:rPr>
        <w:t xml:space="preserve">телю при условии, 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что не требуется образование или уточнение границ испр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AC3DA5">
        <w:rPr>
          <w:rFonts w:ascii="Times New Roman" w:hAnsi="Times New Roman" w:cs="Times New Roman"/>
          <w:sz w:val="28"/>
          <w:szCs w:val="28"/>
          <w:u w:val="single"/>
        </w:rPr>
        <w:t>шиваемого земельного участка;</w:t>
      </w:r>
      <w:proofErr w:type="gramEnd"/>
    </w:p>
    <w:p w:rsidR="00B23EA0" w:rsidRPr="00E54C62" w:rsidRDefault="00B23EA0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C3DA5">
        <w:rPr>
          <w:rFonts w:ascii="Times New Roman" w:hAnsi="Times New Roman" w:cs="Times New Roman"/>
          <w:sz w:val="28"/>
          <w:szCs w:val="28"/>
        </w:rPr>
        <w:t>2)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3DA5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 в соответствии со </w:t>
      </w:r>
      <w:hyperlink r:id="rId25" w:history="1">
        <w:r w:rsidRPr="00AC3DA5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AC3DA5">
        <w:rPr>
          <w:rFonts w:ascii="Times New Roman" w:hAnsi="Times New Roman" w:cs="Times New Roman"/>
          <w:sz w:val="28"/>
          <w:szCs w:val="28"/>
        </w:rPr>
        <w:t>при условии, что испрашиваемый земельный участок предстоит образ</w:t>
      </w:r>
      <w:r w:rsidRPr="00AC3DA5">
        <w:rPr>
          <w:rFonts w:ascii="Times New Roman" w:hAnsi="Times New Roman" w:cs="Times New Roman"/>
          <w:sz w:val="28"/>
          <w:szCs w:val="28"/>
        </w:rPr>
        <w:t>о</w:t>
      </w:r>
      <w:r w:rsidRPr="00AC3DA5">
        <w:rPr>
          <w:rFonts w:ascii="Times New Roman" w:hAnsi="Times New Roman" w:cs="Times New Roman"/>
          <w:sz w:val="28"/>
          <w:szCs w:val="28"/>
        </w:rPr>
        <w:t xml:space="preserve">вать или его границы подлежат уточнению в соответствии с Федеральным </w:t>
      </w:r>
      <w:hyperlink r:id="rId26" w:history="1">
        <w:r w:rsidRPr="00AC3DA5">
          <w:rPr>
            <w:rFonts w:ascii="Times New Roman" w:hAnsi="Times New Roman" w:cs="Times New Roman"/>
            <w:sz w:val="28"/>
            <w:szCs w:val="28"/>
          </w:rPr>
          <w:t>зак</w:t>
        </w:r>
        <w:r w:rsidRPr="00AC3DA5">
          <w:rPr>
            <w:rFonts w:ascii="Times New Roman" w:hAnsi="Times New Roman" w:cs="Times New Roman"/>
            <w:sz w:val="28"/>
            <w:szCs w:val="28"/>
          </w:rPr>
          <w:t>о</w:t>
        </w:r>
        <w:r w:rsidRPr="00AC3DA5">
          <w:rPr>
            <w:rFonts w:ascii="Times New Roman" w:hAnsi="Times New Roman" w:cs="Times New Roman"/>
            <w:sz w:val="28"/>
            <w:szCs w:val="28"/>
          </w:rPr>
          <w:lastRenderedPageBreak/>
          <w:t>ном</w:t>
        </w:r>
      </w:hyperlink>
      <w:r w:rsidRPr="00AC3DA5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C3DA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C3DA5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E54C62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B23EA0" w:rsidRPr="008D56AA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ab/>
      </w:r>
      <w:r w:rsidRPr="008D56AA">
        <w:rPr>
          <w:rFonts w:ascii="Times New Roman" w:hAnsi="Times New Roman" w:cs="Times New Roman"/>
          <w:color w:val="auto"/>
          <w:sz w:val="28"/>
          <w:szCs w:val="28"/>
        </w:rPr>
        <w:t>Критерием принятия решения является наличие права (отсутствие права) заявителя по итогам проведения аукциона.</w:t>
      </w:r>
    </w:p>
    <w:p w:rsidR="00B23EA0" w:rsidRPr="00E54C62" w:rsidRDefault="00B23EA0" w:rsidP="00326672">
      <w:pPr>
        <w:pStyle w:val="af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  <w:proofErr w:type="gramEnd"/>
    </w:p>
    <w:p w:rsidR="00B23EA0" w:rsidRPr="00E54C62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В случае если заявитель обратился за предоставлением муниципальной 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луги в МФЦ, специалист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передает результат услуги в МФЦ для выдачи заявителю.</w:t>
      </w:r>
    </w:p>
    <w:p w:rsidR="00B23EA0" w:rsidRPr="00E54C62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необходимости получения подготовленных документов (способом, указанным в заявлении).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должны быть переданы в МФЦ не позднее дня, предшествующего дате окончания предоставления муниципальной услуги. Передача документов из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сельсовета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 xml:space="preserve"> в МФЦ сопровождается соответствующим Реестром передачи.</w:t>
      </w:r>
    </w:p>
    <w:p w:rsidR="00B23EA0" w:rsidRDefault="00B23EA0" w:rsidP="00326672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Процедура заканчивается выдачей заявителю одного из следующих док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ментов:</w:t>
      </w:r>
    </w:p>
    <w:p w:rsidR="00B23EA0" w:rsidRPr="00E54C62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1) договора купли-продажи или договора аренды земельного участка в трех экземплярах, их подписание и направление заявителю при условии, 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что не тр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E54C62">
        <w:rPr>
          <w:rFonts w:ascii="Times New Roman" w:hAnsi="Times New Roman" w:cs="Times New Roman"/>
          <w:sz w:val="28"/>
          <w:szCs w:val="28"/>
          <w:u w:val="single"/>
        </w:rPr>
        <w:t>буется образование или уточнение границ испрашиваемого земельного участка;</w:t>
      </w:r>
    </w:p>
    <w:p w:rsidR="00B23EA0" w:rsidRPr="00E54C62" w:rsidRDefault="00B23EA0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54C62">
        <w:rPr>
          <w:rFonts w:ascii="Times New Roman" w:hAnsi="Times New Roman" w:cs="Times New Roman"/>
          <w:sz w:val="28"/>
          <w:szCs w:val="28"/>
        </w:rPr>
        <w:t>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участка в соответствии со </w:t>
      </w:r>
      <w:hyperlink r:id="rId27" w:history="1">
        <w:r w:rsidRPr="00E54C62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E54C62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при условии, что и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прашиваемый земельный участок предстоит образовать или его границы подл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 xml:space="preserve">жат уточнению в соответствии с Федеральным </w:t>
      </w:r>
      <w:hyperlink r:id="rId28" w:history="1">
        <w:r w:rsidRPr="00E54C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«</w:t>
      </w:r>
      <w:r w:rsidRPr="00E54C62">
        <w:rPr>
          <w:rFonts w:ascii="Times New Roman" w:hAnsi="Times New Roman" w:cs="Times New Roman"/>
          <w:sz w:val="28"/>
          <w:szCs w:val="28"/>
        </w:rPr>
        <w:t>О государственном к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4C62">
        <w:rPr>
          <w:rFonts w:ascii="Times New Roman" w:hAnsi="Times New Roman" w:cs="Times New Roman"/>
          <w:sz w:val="28"/>
          <w:szCs w:val="28"/>
        </w:rPr>
        <w:t>, и направление указанное решение заявителю.</w:t>
      </w:r>
    </w:p>
    <w:p w:rsidR="00B23EA0" w:rsidRPr="00E54C62" w:rsidRDefault="00B23EA0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4C62">
        <w:rPr>
          <w:rFonts w:ascii="Times New Roman" w:hAnsi="Times New Roman" w:cs="Times New Roman"/>
          <w:color w:val="000000"/>
          <w:sz w:val="28"/>
          <w:szCs w:val="28"/>
        </w:rPr>
        <w:t>ри принятии отрицательного решения:</w:t>
      </w:r>
    </w:p>
    <w:p w:rsidR="00B23EA0" w:rsidRPr="00E54C62" w:rsidRDefault="00B23EA0" w:rsidP="00346A28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уведомление об отказе в предоставлении муниципальной услуги.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C62">
        <w:rPr>
          <w:rFonts w:ascii="Times New Roman" w:hAnsi="Times New Roman" w:cs="Times New Roman"/>
          <w:color w:val="000000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 договоров аренды;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lastRenderedPageBreak/>
        <w:t>- договоров безвозмездного пользования;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- договоров купли-продажи.</w:t>
      </w:r>
    </w:p>
    <w:p w:rsidR="00B23EA0" w:rsidRPr="00E54C62" w:rsidRDefault="00B23EA0" w:rsidP="00326672">
      <w:pPr>
        <w:pStyle w:val="af4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(уведомления об отказе в предоставлении муниципальной услуги).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2"/>
    <w:p w:rsidR="00B23EA0" w:rsidRPr="00BF22EB" w:rsidRDefault="00B23EA0" w:rsidP="00DB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A0" w:rsidRPr="00BF22EB" w:rsidRDefault="00B23EA0" w:rsidP="00DB36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</w:t>
      </w:r>
      <w:proofErr w:type="gramStart"/>
      <w:r w:rsidRPr="00BF22EB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нием ответственными должностными лицами положений регламента и иных нормативных правовых актов, устанавливающих требования к пр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доставлению муниципальной услуги, а также принятием ими решений</w:t>
      </w:r>
    </w:p>
    <w:p w:rsidR="00B23EA0" w:rsidRPr="00BF22EB" w:rsidRDefault="00B23EA0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4.1.1. Текущий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пальной услуги, и принятием решений ответственными должностными лицами осуществляется главой сельсовета.</w:t>
      </w:r>
    </w:p>
    <w:p w:rsidR="00B23EA0" w:rsidRPr="00BF22EB" w:rsidRDefault="00B23EA0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4.1.2. Периодичность осуществления текущего контроля устанавливается распоряжением главы сельсовета.</w:t>
      </w:r>
    </w:p>
    <w:p w:rsidR="00B23EA0" w:rsidRPr="00BF22EB" w:rsidRDefault="00B23EA0" w:rsidP="00BF22E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gramStart"/>
      <w:r w:rsidRPr="00BF22EB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proofErr w:type="gramEnd"/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4.2.1.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администрацией сельсовета муниципальной услуги включает в себя проведение плановых и вн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плановых проверок, выявление и устранение нарушений прав заявителей, ра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4.2.2.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Порядок и периодичность проведения плановых проверок выполн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ния положений Регламента и иных нормативных правовых актов, устанавл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вающих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  <w:proofErr w:type="gramEnd"/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</w:t>
      </w:r>
      <w:r w:rsidRPr="00BF22EB">
        <w:rPr>
          <w:rFonts w:ascii="Times New Roman" w:hAnsi="Times New Roman" w:cs="Times New Roman"/>
          <w:sz w:val="28"/>
          <w:szCs w:val="28"/>
        </w:rPr>
        <w:t>л</w:t>
      </w:r>
      <w:r w:rsidRPr="00BF22EB">
        <w:rPr>
          <w:rFonts w:ascii="Times New Roman" w:hAnsi="Times New Roman" w:cs="Times New Roman"/>
          <w:sz w:val="28"/>
          <w:szCs w:val="28"/>
        </w:rPr>
        <w:t xml:space="preserve">ноты и качества предоставления муниципальной услуги принимается </w:t>
      </w:r>
    </w:p>
    <w:p w:rsidR="00B23EA0" w:rsidRPr="00BF22EB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распоряжением главой сельсовета.</w:t>
      </w:r>
    </w:p>
    <w:p w:rsidR="00B23EA0" w:rsidRDefault="00B23EA0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</w:t>
      </w:r>
      <w:r w:rsidRPr="00BF22EB">
        <w:rPr>
          <w:rFonts w:ascii="Times New Roman" w:hAnsi="Times New Roman" w:cs="Times New Roman"/>
          <w:sz w:val="28"/>
          <w:szCs w:val="28"/>
        </w:rPr>
        <w:t>д</w:t>
      </w:r>
      <w:r w:rsidRPr="00BF22EB">
        <w:rPr>
          <w:rFonts w:ascii="Times New Roman" w:hAnsi="Times New Roman" w:cs="Times New Roman"/>
          <w:sz w:val="28"/>
          <w:szCs w:val="28"/>
        </w:rPr>
        <w:t xml:space="preserve">министрации сельсовета, но не чаще 1 раза в 3 года. </w:t>
      </w:r>
    </w:p>
    <w:p w:rsidR="00B23EA0" w:rsidRPr="00BF22EB" w:rsidRDefault="00B23EA0" w:rsidP="002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муниципал</w:t>
      </w:r>
      <w:r w:rsidRPr="00BF22EB">
        <w:rPr>
          <w:rFonts w:ascii="Times New Roman" w:hAnsi="Times New Roman" w:cs="Times New Roman"/>
          <w:sz w:val="28"/>
          <w:szCs w:val="28"/>
        </w:rPr>
        <w:t>ь</w:t>
      </w:r>
      <w:r w:rsidRPr="00BF22EB">
        <w:rPr>
          <w:rFonts w:ascii="Times New Roman" w:hAnsi="Times New Roman" w:cs="Times New Roman"/>
          <w:sz w:val="28"/>
          <w:szCs w:val="28"/>
        </w:rPr>
        <w:t>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B23EA0" w:rsidRPr="00BF22EB" w:rsidRDefault="00B23EA0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lastRenderedPageBreak/>
        <w:t xml:space="preserve">         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B23EA0" w:rsidRPr="00BF22EB" w:rsidRDefault="00B23EA0" w:rsidP="00DB36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сельсовета за реш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ния и действия (бездействие), принимаемые (осуществляемые) ими в ходе предоставления муниципальной услуги</w:t>
      </w:r>
    </w:p>
    <w:p w:rsidR="00B23EA0" w:rsidRPr="00BF22EB" w:rsidRDefault="00B23EA0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</w:t>
      </w:r>
      <w:proofErr w:type="gramStart"/>
      <w:r w:rsidRPr="00BF22EB">
        <w:rPr>
          <w:rFonts w:ascii="Times New Roman" w:hAnsi="Times New Roman" w:cs="Times New Roman"/>
          <w:sz w:val="28"/>
          <w:szCs w:val="28"/>
        </w:rPr>
        <w:t>выявления нарушений прав заявителей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виновные лица привлекаются к дисциплинарной и (или)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нистративной ответственности в порядке, установленном действующим закон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D56AA">
        <w:rPr>
          <w:rFonts w:ascii="Times New Roman" w:hAnsi="Times New Roman" w:cs="Times New Roman"/>
          <w:sz w:val="28"/>
          <w:szCs w:val="28"/>
        </w:rPr>
        <w:t>законодательством Курской области.</w:t>
      </w:r>
      <w:r w:rsidRPr="00BF22EB">
        <w:rPr>
          <w:rFonts w:ascii="Times New Roman" w:hAnsi="Times New Roman" w:cs="Times New Roman"/>
          <w:sz w:val="28"/>
          <w:szCs w:val="28"/>
        </w:rPr>
        <w:t xml:space="preserve"> Пе</w:t>
      </w:r>
      <w:r w:rsidRPr="00BF22EB">
        <w:rPr>
          <w:rFonts w:ascii="Times New Roman" w:hAnsi="Times New Roman" w:cs="Times New Roman"/>
          <w:sz w:val="28"/>
          <w:szCs w:val="28"/>
        </w:rPr>
        <w:t>р</w:t>
      </w:r>
      <w:r w:rsidRPr="00BF22EB">
        <w:rPr>
          <w:rFonts w:ascii="Times New Roman" w:hAnsi="Times New Roman" w:cs="Times New Roman"/>
          <w:sz w:val="28"/>
          <w:szCs w:val="28"/>
        </w:rPr>
        <w:t>сональная ответственность должностных лиц администрации сельсовета за нес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блюдение порядка осуществления административных процедур в ходе предо</w:t>
      </w:r>
      <w:r w:rsidRPr="00BF22EB">
        <w:rPr>
          <w:rFonts w:ascii="Times New Roman" w:hAnsi="Times New Roman" w:cs="Times New Roman"/>
          <w:sz w:val="28"/>
          <w:szCs w:val="28"/>
        </w:rPr>
        <w:t>с</w:t>
      </w:r>
      <w:r w:rsidRPr="00BF22EB">
        <w:rPr>
          <w:rFonts w:ascii="Times New Roman" w:hAnsi="Times New Roman" w:cs="Times New Roman"/>
          <w:sz w:val="28"/>
          <w:szCs w:val="28"/>
        </w:rPr>
        <w:t>тавления муниципальной услуги закрепляется в их должностных инструкциях.</w:t>
      </w:r>
    </w:p>
    <w:p w:rsidR="00B23EA0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</w:t>
      </w:r>
    </w:p>
    <w:p w:rsidR="00B23EA0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F22EB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>ны граждан, их объединений и организаций</w:t>
      </w:r>
    </w:p>
    <w:p w:rsidR="00B23EA0" w:rsidRPr="00BF22EB" w:rsidRDefault="00B23EA0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нистративных процедур (действий).</w:t>
      </w:r>
      <w:proofErr w:type="gramEnd"/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</w:t>
      </w:r>
      <w:r w:rsidRPr="00BF22EB">
        <w:rPr>
          <w:rFonts w:ascii="Times New Roman" w:hAnsi="Times New Roman" w:cs="Times New Roman"/>
          <w:sz w:val="28"/>
          <w:szCs w:val="28"/>
        </w:rPr>
        <w:t>е</w:t>
      </w:r>
      <w:r w:rsidRPr="00BF22EB">
        <w:rPr>
          <w:rFonts w:ascii="Times New Roman" w:hAnsi="Times New Roman" w:cs="Times New Roman"/>
          <w:sz w:val="28"/>
          <w:szCs w:val="28"/>
        </w:rPr>
        <w:t>ства предоставления муниципальной услуги;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Регламента.</w:t>
      </w:r>
    </w:p>
    <w:p w:rsidR="00B23EA0" w:rsidRPr="00BF22EB" w:rsidRDefault="00B23EA0" w:rsidP="00DB362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2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F22E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с</w:t>
      </w:r>
      <w:r w:rsidRPr="00BF22EB">
        <w:rPr>
          <w:rFonts w:ascii="Times New Roman" w:hAnsi="Times New Roman" w:cs="Times New Roman"/>
          <w:sz w:val="28"/>
          <w:szCs w:val="28"/>
        </w:rPr>
        <w:t>о</w:t>
      </w:r>
      <w:r w:rsidRPr="00BF22EB">
        <w:rPr>
          <w:rFonts w:ascii="Times New Roman" w:hAnsi="Times New Roman" w:cs="Times New Roman"/>
          <w:sz w:val="28"/>
          <w:szCs w:val="28"/>
        </w:rPr>
        <w:t>ответствии с правовыми актами Российской Федерации, Курской области и м</w:t>
      </w:r>
      <w:r w:rsidRPr="00BF22EB">
        <w:rPr>
          <w:rFonts w:ascii="Times New Roman" w:hAnsi="Times New Roman" w:cs="Times New Roman"/>
          <w:sz w:val="28"/>
          <w:szCs w:val="28"/>
        </w:rPr>
        <w:t>у</w:t>
      </w:r>
      <w:r w:rsidRPr="00BF22EB">
        <w:rPr>
          <w:rFonts w:ascii="Times New Roman" w:hAnsi="Times New Roman" w:cs="Times New Roman"/>
          <w:sz w:val="28"/>
          <w:szCs w:val="28"/>
        </w:rPr>
        <w:t>ниципальными нормативными правовыми актами.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Pr="00BF22EB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услуг, а </w:t>
      </w:r>
      <w:r w:rsidR="008D56AA" w:rsidRPr="00BF22EB">
        <w:rPr>
          <w:rFonts w:ascii="Times New Roman" w:hAnsi="Times New Roman" w:cs="Times New Roman"/>
          <w:b/>
          <w:bCs/>
          <w:sz w:val="28"/>
          <w:szCs w:val="28"/>
        </w:rPr>
        <w:t>также должностных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 лиц, муниципальных служащих</w:t>
      </w:r>
    </w:p>
    <w:p w:rsidR="00B23EA0" w:rsidRPr="00BF22EB" w:rsidRDefault="00B23EA0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2EB">
        <w:rPr>
          <w:rFonts w:ascii="Times New Roman" w:hAnsi="Times New Roman" w:cs="Times New Roman"/>
          <w:b/>
          <w:bCs/>
          <w:sz w:val="28"/>
          <w:szCs w:val="28"/>
        </w:rPr>
        <w:t xml:space="preserve">5.1. Информация для заявителя о его праве подать жалобу на решение </w:t>
      </w:r>
      <w:r w:rsidRPr="00BF2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и (или) действие (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бездействие) администрации сельсоветаи (или) их должн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54C62">
        <w:rPr>
          <w:rFonts w:ascii="Times New Roman" w:hAnsi="Times New Roman" w:cs="Times New Roman"/>
          <w:b/>
          <w:bCs/>
          <w:sz w:val="28"/>
          <w:szCs w:val="28"/>
        </w:rPr>
        <w:t>стных лиц при предоставлении услуги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>админис</w:t>
      </w:r>
      <w:r w:rsidRPr="00E54C62">
        <w:rPr>
          <w:rFonts w:ascii="Times New Roman" w:hAnsi="Times New Roman" w:cs="Times New Roman"/>
          <w:sz w:val="28"/>
          <w:szCs w:val="28"/>
        </w:rPr>
        <w:t>т</w:t>
      </w:r>
      <w:r w:rsidRPr="00E54C62">
        <w:rPr>
          <w:rFonts w:ascii="Times New Roman" w:hAnsi="Times New Roman" w:cs="Times New Roman"/>
          <w:sz w:val="28"/>
          <w:szCs w:val="28"/>
        </w:rPr>
        <w:t xml:space="preserve">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ответствии с законодательством Российской Федерации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в досудебном (внес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дебном) и судебном порядке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</w:t>
      </w:r>
      <w:r>
        <w:rPr>
          <w:rFonts w:ascii="Times New Roman" w:hAnsi="Times New Roman" w:cs="Times New Roman"/>
          <w:sz w:val="28"/>
          <w:szCs w:val="28"/>
          <w:lang w:eastAsia="ar-SA"/>
        </w:rPr>
        <w:t>ю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 xml:space="preserve">тся решения и действия (бездействие) </w:t>
      </w:r>
      <w:r w:rsidRPr="00E54C62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E54C62">
        <w:rPr>
          <w:rFonts w:ascii="Times New Roman" w:hAnsi="Times New Roman" w:cs="Times New Roman"/>
          <w:sz w:val="28"/>
          <w:szCs w:val="28"/>
        </w:rPr>
        <w:t xml:space="preserve"> п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E54C62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следующих случаях: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1) нарушения </w:t>
      </w:r>
      <w:proofErr w:type="gramStart"/>
      <w:r w:rsidRPr="00E54C62">
        <w:rPr>
          <w:rFonts w:ascii="Times New Roman" w:hAnsi="Times New Roman" w:cs="Times New Roman"/>
          <w:sz w:val="28"/>
          <w:szCs w:val="28"/>
        </w:rPr>
        <w:t>сроков регистрации заявления заявителя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о предоставлении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AF6000">
        <w:rPr>
          <w:rFonts w:ascii="Times New Roman" w:hAnsi="Times New Roman" w:cs="Times New Roman"/>
          <w:sz w:val="28"/>
          <w:szCs w:val="28"/>
        </w:rPr>
        <w:t>Ануфриевского сельсов</w:t>
      </w:r>
      <w:r w:rsidR="00AF6000">
        <w:rPr>
          <w:rFonts w:ascii="Times New Roman" w:hAnsi="Times New Roman" w:cs="Times New Roman"/>
          <w:sz w:val="28"/>
          <w:szCs w:val="28"/>
        </w:rPr>
        <w:t>е</w:t>
      </w:r>
      <w:r w:rsidR="00AF6000">
        <w:rPr>
          <w:rFonts w:ascii="Times New Roman" w:hAnsi="Times New Roman" w:cs="Times New Roman"/>
          <w:sz w:val="28"/>
          <w:szCs w:val="28"/>
        </w:rPr>
        <w:t>та  Золотухинского</w:t>
      </w:r>
      <w:r w:rsidR="00AF6000" w:rsidRPr="00E54C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54C62">
        <w:rPr>
          <w:rFonts w:ascii="Times New Roman" w:hAnsi="Times New Roman" w:cs="Times New Roman"/>
          <w:sz w:val="28"/>
          <w:szCs w:val="28"/>
        </w:rPr>
        <w:t>Курской области для предоставления услуги;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вовыми актами Курской области, муниципальными правовыми актами </w:t>
      </w:r>
      <w:r w:rsidR="00AF6000">
        <w:rPr>
          <w:rFonts w:ascii="Times New Roman" w:hAnsi="Times New Roman" w:cs="Times New Roman"/>
          <w:sz w:val="28"/>
          <w:szCs w:val="28"/>
        </w:rPr>
        <w:t>Ануфр</w:t>
      </w:r>
      <w:r w:rsidR="00AF6000">
        <w:rPr>
          <w:rFonts w:ascii="Times New Roman" w:hAnsi="Times New Roman" w:cs="Times New Roman"/>
          <w:sz w:val="28"/>
          <w:szCs w:val="28"/>
        </w:rPr>
        <w:t>и</w:t>
      </w:r>
      <w:r w:rsidR="00AF6000">
        <w:rPr>
          <w:rFonts w:ascii="Times New Roman" w:hAnsi="Times New Roman" w:cs="Times New Roman"/>
          <w:sz w:val="28"/>
          <w:szCs w:val="28"/>
        </w:rPr>
        <w:t>евского сельсовета  Золотухинского</w:t>
      </w:r>
      <w:r w:rsidRPr="00E54C62">
        <w:rPr>
          <w:rFonts w:ascii="Times New Roman" w:hAnsi="Times New Roman" w:cs="Times New Roman"/>
          <w:sz w:val="28"/>
          <w:szCs w:val="28"/>
        </w:rPr>
        <w:t xml:space="preserve"> района Курской области для предоставления у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луги, у заявителя;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предусмотр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ны федеральными законами и принятыми в соответствии с ними иными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правовыми актами Курской области, муниципа</w:t>
      </w:r>
      <w:r w:rsidR="00AF6000">
        <w:rPr>
          <w:rFonts w:ascii="Times New Roman" w:hAnsi="Times New Roman" w:cs="Times New Roman"/>
          <w:sz w:val="28"/>
          <w:szCs w:val="28"/>
        </w:rPr>
        <w:t xml:space="preserve">льными правовыми актами Ануфриевского сельсовета  Золотухинского </w:t>
      </w:r>
      <w:r w:rsidRPr="00E54C62">
        <w:rPr>
          <w:rFonts w:ascii="Times New Roman" w:hAnsi="Times New Roman" w:cs="Times New Roman"/>
          <w:sz w:val="28"/>
          <w:szCs w:val="28"/>
        </w:rPr>
        <w:t xml:space="preserve"> района Курской области;</w:t>
      </w:r>
      <w:proofErr w:type="gramEnd"/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смотренной нормативными правовыми актами Российской Федерации, норм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правовыми а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t>тами Курского района Курской области;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ностных лиц в исправлении допущенных опечаток и ошибок в выданных в 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зультате предоставления услуги документах либо нарушение установленного срока таких исправлений.</w:t>
      </w:r>
      <w:proofErr w:type="gramEnd"/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ж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ностные лица, которым может быть направлена жалоба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</w:t>
      </w:r>
      <w:r w:rsidRPr="00E54C62">
        <w:rPr>
          <w:rFonts w:ascii="Times New Roman" w:hAnsi="Times New Roman" w:cs="Times New Roman"/>
          <w:sz w:val="28"/>
          <w:szCs w:val="28"/>
        </w:rPr>
        <w:t>к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 xml:space="preserve">тронной форме в администрацию сельсовета. </w:t>
      </w:r>
      <w:r w:rsidRPr="00BF22EB">
        <w:rPr>
          <w:rFonts w:ascii="Times New Roman" w:hAnsi="Times New Roman" w:cs="Times New Roman"/>
          <w:sz w:val="28"/>
          <w:szCs w:val="28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22EB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учре</w:t>
      </w:r>
      <w:r w:rsidRPr="00BF22EB">
        <w:rPr>
          <w:rFonts w:ascii="Times New Roman" w:hAnsi="Times New Roman" w:cs="Times New Roman"/>
          <w:sz w:val="28"/>
          <w:szCs w:val="28"/>
        </w:rPr>
        <w:t>ж</w:t>
      </w:r>
      <w:r w:rsidRPr="00BF22EB">
        <w:rPr>
          <w:rFonts w:ascii="Times New Roman" w:hAnsi="Times New Roman" w:cs="Times New Roman"/>
          <w:sz w:val="28"/>
          <w:szCs w:val="28"/>
        </w:rPr>
        <w:t>дение «Многофункциональный центр предоставления государственных и мун</w:t>
      </w:r>
      <w:r w:rsidRPr="00BF22EB">
        <w:rPr>
          <w:rFonts w:ascii="Times New Roman" w:hAnsi="Times New Roman" w:cs="Times New Roman"/>
          <w:sz w:val="28"/>
          <w:szCs w:val="28"/>
        </w:rPr>
        <w:t>и</w:t>
      </w:r>
      <w:r w:rsidRPr="00BF22EB">
        <w:rPr>
          <w:rFonts w:ascii="Times New Roman" w:hAnsi="Times New Roman" w:cs="Times New Roman"/>
          <w:sz w:val="28"/>
          <w:szCs w:val="28"/>
        </w:rPr>
        <w:t>ципальных услуг Курской области».</w:t>
      </w:r>
    </w:p>
    <w:p w:rsidR="00B23EA0" w:rsidRPr="00BF22EB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информацио</w:t>
      </w:r>
      <w:r w:rsidRPr="00E54C62">
        <w:rPr>
          <w:rFonts w:ascii="Times New Roman" w:hAnsi="Times New Roman" w:cs="Times New Roman"/>
          <w:sz w:val="28"/>
          <w:szCs w:val="28"/>
        </w:rPr>
        <w:t>н</w:t>
      </w:r>
      <w:r w:rsidRPr="00E54C62">
        <w:rPr>
          <w:rFonts w:ascii="Times New Roman" w:hAnsi="Times New Roman" w:cs="Times New Roman"/>
          <w:sz w:val="28"/>
          <w:szCs w:val="28"/>
        </w:rPr>
        <w:t>но-телекоммуникационной сети «Интернет», официального сайта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федеральной государственной информационной системы «Ед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ный портал государственных и муниципальных услуг (функций)», а также может быть принята при личном приеме заявителя.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служащего, решения и действия (бездействие) которых обж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луются;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страции сельсовета, предоставляющего услугу, должностного лица администр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>ции сельсовета, предоставляющего услугу, либо муниципального служащего;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</w:t>
      </w:r>
      <w:r w:rsidRPr="00E54C62">
        <w:rPr>
          <w:rFonts w:ascii="Times New Roman" w:hAnsi="Times New Roman" w:cs="Times New Roman"/>
          <w:sz w:val="28"/>
          <w:szCs w:val="28"/>
        </w:rPr>
        <w:t>й</w:t>
      </w:r>
      <w:r w:rsidRPr="00E54C62">
        <w:rPr>
          <w:rFonts w:ascii="Times New Roman" w:hAnsi="Times New Roman" w:cs="Times New Roman"/>
          <w:sz w:val="28"/>
          <w:szCs w:val="28"/>
        </w:rPr>
        <w:t>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</w:t>
      </w:r>
      <w:r w:rsidRPr="00E54C62">
        <w:rPr>
          <w:rFonts w:ascii="Times New Roman" w:hAnsi="Times New Roman" w:cs="Times New Roman"/>
          <w:sz w:val="28"/>
          <w:szCs w:val="28"/>
        </w:rPr>
        <w:t>л</w:t>
      </w:r>
      <w:r w:rsidRPr="00E54C62">
        <w:rPr>
          <w:rFonts w:ascii="Times New Roman" w:hAnsi="Times New Roman" w:cs="Times New Roman"/>
          <w:sz w:val="28"/>
          <w:szCs w:val="28"/>
        </w:rPr>
        <w:t>номочиями по рассмотрению жалоб, в течение пятнадцати рабочих дней со дня ее регистрации, а в случае обжалования отказа администрации сельсовета, пр</w:t>
      </w:r>
      <w:r w:rsidRPr="00E54C62">
        <w:rPr>
          <w:rFonts w:ascii="Times New Roman" w:hAnsi="Times New Roman" w:cs="Times New Roman"/>
          <w:sz w:val="28"/>
          <w:szCs w:val="28"/>
        </w:rPr>
        <w:t>е</w:t>
      </w:r>
      <w:r w:rsidRPr="00E54C62">
        <w:rPr>
          <w:rFonts w:ascii="Times New Roman" w:hAnsi="Times New Roman" w:cs="Times New Roman"/>
          <w:sz w:val="28"/>
          <w:szCs w:val="28"/>
        </w:rPr>
        <w:t>доставляющего услугу, должностного лица администрации сельсовета, предо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тавляющего услугу, в приеме документов у заявителя либо в исправлении доп</w:t>
      </w:r>
      <w:r w:rsidRPr="00E54C62">
        <w:rPr>
          <w:rFonts w:ascii="Times New Roman" w:hAnsi="Times New Roman" w:cs="Times New Roman"/>
          <w:sz w:val="28"/>
          <w:szCs w:val="28"/>
        </w:rPr>
        <w:t>у</w:t>
      </w:r>
      <w:r w:rsidRPr="00E54C62">
        <w:rPr>
          <w:rFonts w:ascii="Times New Roman" w:hAnsi="Times New Roman" w:cs="Times New Roman"/>
          <w:sz w:val="28"/>
          <w:szCs w:val="28"/>
        </w:rPr>
        <w:t>щенных опечаток и ошибок или в случае обжалования нарушения установленн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t>го срока таких исправлений – в течение пяти рабочих дней</w:t>
      </w:r>
      <w:proofErr w:type="gramEnd"/>
      <w:r w:rsidRPr="00E54C62">
        <w:rPr>
          <w:rFonts w:ascii="Times New Roman" w:hAnsi="Times New Roman" w:cs="Times New Roman"/>
          <w:sz w:val="28"/>
          <w:szCs w:val="28"/>
        </w:rPr>
        <w:t xml:space="preserve"> со дня ее регистр</w:t>
      </w:r>
      <w:r w:rsidRPr="00E54C62">
        <w:rPr>
          <w:rFonts w:ascii="Times New Roman" w:hAnsi="Times New Roman" w:cs="Times New Roman"/>
          <w:sz w:val="28"/>
          <w:szCs w:val="28"/>
        </w:rPr>
        <w:t>а</w:t>
      </w:r>
      <w:r w:rsidRPr="00E54C62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</w:t>
      </w:r>
      <w:r w:rsidRPr="00E54C62">
        <w:rPr>
          <w:rFonts w:ascii="Times New Roman" w:hAnsi="Times New Roman" w:cs="Times New Roman"/>
          <w:sz w:val="28"/>
          <w:szCs w:val="28"/>
        </w:rPr>
        <w:t>о</w:t>
      </w:r>
      <w:r w:rsidRPr="00E54C62">
        <w:rPr>
          <w:rFonts w:ascii="Times New Roman" w:hAnsi="Times New Roman" w:cs="Times New Roman"/>
          <w:sz w:val="28"/>
          <w:szCs w:val="28"/>
        </w:rPr>
        <w:lastRenderedPageBreak/>
        <w:t>торых срок рассмотрения жалобы может быть сокращен.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вом Российской Федерации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</w:t>
      </w:r>
      <w:r w:rsidRPr="00E54C62">
        <w:rPr>
          <w:rFonts w:ascii="Times New Roman" w:hAnsi="Times New Roman" w:cs="Times New Roman"/>
          <w:sz w:val="28"/>
          <w:szCs w:val="28"/>
        </w:rPr>
        <w:t>с</w:t>
      </w:r>
      <w:r w:rsidRPr="00E54C62">
        <w:rPr>
          <w:rFonts w:ascii="Times New Roman" w:hAnsi="Times New Roman" w:cs="Times New Roman"/>
          <w:sz w:val="28"/>
          <w:szCs w:val="28"/>
        </w:rPr>
        <w:t>смотрение, принимает одно из следующих решений: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бок в выданных в результате предоставления услуги документах, возврата заяв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23EA0" w:rsidRPr="008D56AA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D56A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D56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56AA">
        <w:rPr>
          <w:rFonts w:ascii="Times New Roman" w:hAnsi="Times New Roman" w:cs="Times New Roman"/>
          <w:sz w:val="28"/>
          <w:szCs w:val="28"/>
        </w:rPr>
        <w:t xml:space="preserve"> если текст жалобы не поддается прочтению, ответ на жалобу не дается, и она не подлежит направлению на рассмотрение в государственный о</w:t>
      </w:r>
      <w:r w:rsidRPr="008D56AA">
        <w:rPr>
          <w:rFonts w:ascii="Times New Roman" w:hAnsi="Times New Roman" w:cs="Times New Roman"/>
          <w:sz w:val="28"/>
          <w:szCs w:val="28"/>
        </w:rPr>
        <w:t>р</w:t>
      </w:r>
      <w:r w:rsidRPr="008D56AA">
        <w:rPr>
          <w:rFonts w:ascii="Times New Roman" w:hAnsi="Times New Roman" w:cs="Times New Roman"/>
          <w:sz w:val="28"/>
          <w:szCs w:val="28"/>
        </w:rPr>
        <w:t>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B23EA0" w:rsidRDefault="00B23EA0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рассмотрения жалобы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4C6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E54C62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жалобы признаков состава административного правонарушения или преступления дол</w:t>
      </w:r>
      <w:r w:rsidRPr="00E54C62">
        <w:rPr>
          <w:rFonts w:ascii="Times New Roman" w:hAnsi="Times New Roman" w:cs="Times New Roman"/>
          <w:sz w:val="28"/>
          <w:szCs w:val="28"/>
        </w:rPr>
        <w:t>ж</w:t>
      </w:r>
      <w:r w:rsidRPr="00E54C62">
        <w:rPr>
          <w:rFonts w:ascii="Times New Roman" w:hAnsi="Times New Roman" w:cs="Times New Roman"/>
          <w:sz w:val="28"/>
          <w:szCs w:val="28"/>
        </w:rPr>
        <w:t>ностное лицо, наделенное полномочиями по рассмотрению жалоб, незамедл</w:t>
      </w:r>
      <w:r w:rsidRPr="00E54C62">
        <w:rPr>
          <w:rFonts w:ascii="Times New Roman" w:hAnsi="Times New Roman" w:cs="Times New Roman"/>
          <w:sz w:val="28"/>
          <w:szCs w:val="28"/>
        </w:rPr>
        <w:t>и</w:t>
      </w:r>
      <w:r w:rsidRPr="00E54C62">
        <w:rPr>
          <w:rFonts w:ascii="Times New Roman" w:hAnsi="Times New Roman" w:cs="Times New Roman"/>
          <w:sz w:val="28"/>
          <w:szCs w:val="28"/>
        </w:rPr>
        <w:t>тельно направляет имеющиеся материалы в органы прокуратуры.</w:t>
      </w:r>
      <w:proofErr w:type="gramEnd"/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B23EA0" w:rsidRPr="00E54C62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Pr="00BF22EB" w:rsidRDefault="00B23EA0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BF22EB">
        <w:rPr>
          <w:rFonts w:ascii="Times New Roman" w:hAnsi="Times New Roman" w:cs="Times New Roman"/>
          <w:sz w:val="28"/>
          <w:szCs w:val="28"/>
          <w:lang w:eastAsia="ar-SA"/>
        </w:rPr>
        <w:t>В случае</w:t>
      </w:r>
      <w:proofErr w:type="gramStart"/>
      <w:r w:rsidRPr="00BF22EB">
        <w:rPr>
          <w:rFonts w:ascii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BF22EB">
        <w:rPr>
          <w:rFonts w:ascii="Times New Roman" w:hAnsi="Times New Roman" w:cs="Times New Roman"/>
          <w:sz w:val="28"/>
          <w:szCs w:val="28"/>
          <w:lang w:eastAsia="ar-SA"/>
        </w:rPr>
        <w:t xml:space="preserve"> если обжалуется решение главы сельсовета заявитель вправе о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б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жаловать решение в соответствии с законодательством Российской Федерации</w:t>
      </w:r>
      <w:r w:rsidRPr="00BF22EB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BF22E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23EA0" w:rsidRPr="00BF22EB" w:rsidRDefault="00B23EA0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B23EA0" w:rsidRDefault="00B23EA0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5.10. Право заявителя на получение информации и документов, нео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ходимых для обоснования и рассмотрения жалобы </w:t>
      </w:r>
    </w:p>
    <w:p w:rsidR="00B23EA0" w:rsidRPr="00E54C62" w:rsidRDefault="00B23EA0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необх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E54C62">
        <w:rPr>
          <w:rFonts w:ascii="Times New Roman" w:hAnsi="Times New Roman" w:cs="Times New Roman"/>
          <w:sz w:val="28"/>
          <w:szCs w:val="28"/>
          <w:lang w:eastAsia="ar-SA"/>
        </w:rPr>
        <w:t>димых для обоснования и рассмотрения жалобы.</w:t>
      </w: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B23EA0" w:rsidRDefault="00B23EA0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E54C6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смотрения жалобы</w:t>
      </w:r>
    </w:p>
    <w:p w:rsidR="00B23EA0" w:rsidRDefault="00B23EA0" w:rsidP="0011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«Информирование заявителей о порядке подачи и рассмотрения жалобы ос</w:t>
      </w:r>
      <w:r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>ществляется посредством размещения информации на стендах в органе власти, пр</w:t>
      </w:r>
      <w:r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>доставляющем услугу, в федеральной государственной информационной системе «Единый портал государственных и муниципальных услуг (функций)»(</w:t>
      </w:r>
      <w:r>
        <w:rPr>
          <w:rFonts w:ascii="Times New Roman" w:hAnsi="Times New Roman" w:cs="Times New Roman"/>
          <w:sz w:val="27"/>
          <w:szCs w:val="27"/>
          <w:lang w:val="en-US"/>
        </w:rPr>
        <w:t>www</w:t>
      </w:r>
      <w:r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gosuslugi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>
        <w:rPr>
          <w:rFonts w:ascii="Times New Roman" w:hAnsi="Times New Roman" w:cs="Times New Roman"/>
          <w:sz w:val="27"/>
          <w:szCs w:val="27"/>
        </w:rPr>
        <w:t>), региональной информационной системе «Портал г</w:t>
      </w:r>
      <w:r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сударственных и муниципальных услуг (функций) Курской области» </w:t>
      </w:r>
      <w:r w:rsidRPr="008D56AA">
        <w:rPr>
          <w:rFonts w:ascii="Times New Roman" w:hAnsi="Times New Roman" w:cs="Times New Roman"/>
          <w:sz w:val="27"/>
          <w:szCs w:val="27"/>
        </w:rPr>
        <w:t>(</w:t>
      </w:r>
      <w:hyperlink r:id="rId29" w:history="1">
        <w:r w:rsidRPr="008D56AA">
          <w:rPr>
            <w:rStyle w:val="a4"/>
            <w:color w:val="auto"/>
            <w:sz w:val="27"/>
            <w:szCs w:val="27"/>
            <w:lang w:val="en-US"/>
          </w:rPr>
          <w:t>www</w:t>
        </w:r>
        <w:r w:rsidRPr="008D56AA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8D56AA">
          <w:rPr>
            <w:rStyle w:val="a4"/>
            <w:color w:val="auto"/>
            <w:sz w:val="27"/>
            <w:szCs w:val="27"/>
            <w:lang w:val="en-US"/>
          </w:rPr>
          <w:t>rpgu</w:t>
        </w:r>
        <w:proofErr w:type="spellEnd"/>
        <w:r w:rsidRPr="008D56AA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8D56AA">
          <w:rPr>
            <w:rStyle w:val="a4"/>
            <w:color w:val="auto"/>
            <w:sz w:val="27"/>
            <w:szCs w:val="27"/>
            <w:lang w:val="en-US"/>
          </w:rPr>
          <w:t>rkursk</w:t>
        </w:r>
        <w:proofErr w:type="spellEnd"/>
        <w:r w:rsidRPr="008D56AA">
          <w:rPr>
            <w:rStyle w:val="a4"/>
            <w:color w:val="auto"/>
            <w:sz w:val="27"/>
            <w:szCs w:val="27"/>
          </w:rPr>
          <w:t>.</w:t>
        </w:r>
        <w:proofErr w:type="spellStart"/>
        <w:r w:rsidRPr="008D56AA">
          <w:rPr>
            <w:rStyle w:val="a4"/>
            <w:color w:val="auto"/>
            <w:sz w:val="27"/>
            <w:szCs w:val="27"/>
            <w:lang w:val="en-US"/>
          </w:rPr>
          <w:t>ru</w:t>
        </w:r>
        <w:proofErr w:type="spellEnd"/>
      </w:hyperlink>
      <w:r w:rsidRPr="008D56AA">
        <w:rPr>
          <w:rFonts w:ascii="Times New Roman" w:hAnsi="Times New Roman" w:cs="Times New Roman"/>
          <w:sz w:val="27"/>
          <w:szCs w:val="27"/>
        </w:rPr>
        <w:t>), а</w:t>
      </w:r>
      <w:r>
        <w:rPr>
          <w:rFonts w:ascii="Times New Roman" w:hAnsi="Times New Roman" w:cs="Times New Roman"/>
          <w:sz w:val="27"/>
          <w:szCs w:val="27"/>
        </w:rPr>
        <w:t xml:space="preserve"> также путем оказания консультаций по телефону, электро</w:t>
      </w:r>
      <w:r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ной почте, при личном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приеме</w:t>
      </w:r>
      <w:proofErr w:type="gramEnd"/>
      <w:r>
        <w:rPr>
          <w:rFonts w:ascii="Times New Roman" w:hAnsi="Times New Roman" w:cs="Times New Roman"/>
          <w:sz w:val="27"/>
          <w:szCs w:val="27"/>
        </w:rPr>
        <w:t>.».</w:t>
      </w:r>
    </w:p>
    <w:p w:rsidR="00B23EA0" w:rsidRPr="00A2436F" w:rsidRDefault="00B23EA0" w:rsidP="00A2436F">
      <w:pPr>
        <w:spacing w:after="0" w:line="240" w:lineRule="auto"/>
        <w:ind w:left="3828"/>
        <w:jc w:val="center"/>
        <w:rPr>
          <w:color w:val="00000A"/>
          <w:sz w:val="24"/>
          <w:szCs w:val="24"/>
        </w:rPr>
      </w:pPr>
      <w:r w:rsidRPr="00481C52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A2436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№1</w:t>
      </w:r>
    </w:p>
    <w:p w:rsidR="00B23EA0" w:rsidRPr="00A2436F" w:rsidRDefault="00B23EA0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23EA0" w:rsidRPr="00A2436F" w:rsidRDefault="00B23EA0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23EA0" w:rsidRPr="008D56AA" w:rsidRDefault="00B23EA0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6AA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</w:t>
      </w:r>
      <w:r w:rsidRPr="008D56AA">
        <w:rPr>
          <w:rFonts w:ascii="Times New Roman" w:hAnsi="Times New Roman" w:cs="Times New Roman"/>
          <w:sz w:val="24"/>
          <w:szCs w:val="24"/>
        </w:rPr>
        <w:t>о</w:t>
      </w:r>
      <w:r w:rsidRPr="008D56AA">
        <w:rPr>
          <w:rFonts w:ascii="Times New Roman" w:hAnsi="Times New Roman" w:cs="Times New Roman"/>
          <w:sz w:val="24"/>
          <w:szCs w:val="24"/>
        </w:rPr>
        <w:t>рии сельского поселения  гражданам для индивидуальн</w:t>
      </w:r>
      <w:r w:rsidRPr="008D56AA">
        <w:rPr>
          <w:rFonts w:ascii="Times New Roman" w:hAnsi="Times New Roman" w:cs="Times New Roman"/>
          <w:sz w:val="24"/>
          <w:szCs w:val="24"/>
        </w:rPr>
        <w:t>о</w:t>
      </w:r>
      <w:r w:rsidRPr="008D56AA">
        <w:rPr>
          <w:rFonts w:ascii="Times New Roman" w:hAnsi="Times New Roman" w:cs="Times New Roman"/>
          <w:sz w:val="24"/>
          <w:szCs w:val="24"/>
        </w:rPr>
        <w:t>го жилищного строительства, ведения личного подсобн</w:t>
      </w:r>
      <w:r w:rsidRPr="008D56AA">
        <w:rPr>
          <w:rFonts w:ascii="Times New Roman" w:hAnsi="Times New Roman" w:cs="Times New Roman"/>
          <w:sz w:val="24"/>
          <w:szCs w:val="24"/>
        </w:rPr>
        <w:t>о</w:t>
      </w:r>
      <w:r w:rsidRPr="008D56AA">
        <w:rPr>
          <w:rFonts w:ascii="Times New Roman" w:hAnsi="Times New Roman" w:cs="Times New Roman"/>
          <w:sz w:val="24"/>
          <w:szCs w:val="24"/>
        </w:rPr>
        <w:t>го хозяйства в границах населенного пункта, садоводс</w:t>
      </w:r>
      <w:r w:rsidRPr="008D56AA">
        <w:rPr>
          <w:rFonts w:ascii="Times New Roman" w:hAnsi="Times New Roman" w:cs="Times New Roman"/>
          <w:sz w:val="24"/>
          <w:szCs w:val="24"/>
        </w:rPr>
        <w:t>т</w:t>
      </w:r>
      <w:r w:rsidRPr="008D56AA">
        <w:rPr>
          <w:rFonts w:ascii="Times New Roman" w:hAnsi="Times New Roman" w:cs="Times New Roman"/>
          <w:sz w:val="24"/>
          <w:szCs w:val="24"/>
        </w:rPr>
        <w:t>ва, дачного хозяйства, гражданам и крестьянским (фе</w:t>
      </w:r>
      <w:r w:rsidRPr="008D56AA">
        <w:rPr>
          <w:rFonts w:ascii="Times New Roman" w:hAnsi="Times New Roman" w:cs="Times New Roman"/>
          <w:sz w:val="24"/>
          <w:szCs w:val="24"/>
        </w:rPr>
        <w:t>р</w:t>
      </w:r>
      <w:r w:rsidRPr="008D56AA">
        <w:rPr>
          <w:rFonts w:ascii="Times New Roman" w:hAnsi="Times New Roman" w:cs="Times New Roman"/>
          <w:sz w:val="24"/>
          <w:szCs w:val="24"/>
        </w:rPr>
        <w:t>мерским) хозяйствам для осуществления крестьянским (фермерским) хозяйствам его деятельности»</w:t>
      </w:r>
      <w:proofErr w:type="gramEnd"/>
    </w:p>
    <w:p w:rsidR="00B23EA0" w:rsidRPr="008D56AA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3EA0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3A6A4D" w:rsidRDefault="00B23EA0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6A4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B23EA0" w:rsidRPr="003A6A4D" w:rsidRDefault="00B23EA0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6A4D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B23EA0" w:rsidRPr="008D56AA" w:rsidRDefault="00B23EA0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D56AA">
        <w:rPr>
          <w:rFonts w:ascii="Times New Roman" w:hAnsi="Times New Roman" w:cs="Times New Roman"/>
        </w:rPr>
        <w:t>«</w:t>
      </w:r>
      <w:r w:rsidRPr="008D56AA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</w:t>
      </w:r>
      <w:r w:rsidRPr="008D56AA">
        <w:rPr>
          <w:rFonts w:ascii="Times New Roman" w:hAnsi="Times New Roman" w:cs="Times New Roman"/>
          <w:sz w:val="20"/>
          <w:szCs w:val="20"/>
        </w:rPr>
        <w:t>р</w:t>
      </w:r>
      <w:r w:rsidRPr="008D56AA">
        <w:rPr>
          <w:rFonts w:ascii="Times New Roman" w:hAnsi="Times New Roman" w:cs="Times New Roman"/>
          <w:sz w:val="20"/>
          <w:szCs w:val="20"/>
        </w:rPr>
        <w:t>мерским) хозяйствам его деятельности</w:t>
      </w:r>
      <w:r w:rsidRPr="008D56AA">
        <w:rPr>
          <w:rFonts w:ascii="Times New Roman" w:hAnsi="Times New Roman" w:cs="Times New Roman"/>
        </w:rPr>
        <w:t>»</w:t>
      </w:r>
      <w:proofErr w:type="gramEnd"/>
    </w:p>
    <w:p w:rsidR="00B23EA0" w:rsidRPr="00806F62" w:rsidRDefault="00370317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  <w:u w:val="single"/>
        </w:rPr>
      </w:pPr>
      <w:r w:rsidRPr="003703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B23EA0" w:rsidRDefault="00B23EA0" w:rsidP="0076338F">
      <w:pPr>
        <w:suppressAutoHyphens/>
        <w:spacing w:after="0" w:line="240" w:lineRule="auto"/>
        <w:rPr>
          <w:sz w:val="28"/>
          <w:szCs w:val="28"/>
        </w:rPr>
      </w:pP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555F61" w:rsidRPr="002B5CF3" w:rsidRDefault="00555F61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 w:rsidRPr="00370317">
        <w:rPr>
          <w:noProof/>
        </w:rPr>
        <w:pict>
          <v:shape id="Text Box 11" o:spid="_x0000_s1031" type="#_x0000_t202" style="position:absolute;left:0;text-align:left;margin-left:460.35pt;margin-top:21.45pt;width:36.1pt;height:21.8pt;z-index:251655680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Pr="00370317">
        <w:rPr>
          <w:noProof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пальной  услуги иоформление результатовмуниципальной услуги </w:t>
                  </w:r>
                </w:p>
              </w:txbxContent>
            </v:textbox>
          </v:shap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251664896;visibility:visible"/>
        </w:pict>
      </w:r>
      <w:r w:rsidRPr="00370317">
        <w:rPr>
          <w:noProof/>
        </w:rPr>
        <w:pict>
          <v:shape id="AutoShape 23" o:spid="_x0000_s1034" type="#_x0000_t32" style="position:absolute;left:0;text-align:left;margin-left:472.55pt;margin-top:13.6pt;width:13.7pt;height:30pt;z-index:251662848;visibility:visible">
            <v:stroke endarrow="block"/>
          </v:shape>
        </w:pict>
      </w:r>
      <w:r w:rsidRPr="00370317"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251663872;visibility:visible">
            <v:stroke endarrow="block"/>
          </v:shape>
        </w:pict>
      </w:r>
      <w:r w:rsidRPr="00370317">
        <w:rPr>
          <w:noProof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 w:rsidRPr="00370317">
        <w:rPr>
          <w:noProof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shape id="Text Box 16" o:spid="_x0000_s1038" type="#_x0000_t202" style="position:absolute;left:0;text-align:left;margin-left:432.65pt;margin-top:13.95pt;width:94.15pt;height:85.65pt;z-index:251658752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555F61" w:rsidRDefault="00555F61" w:rsidP="0076338F"/>
              </w:txbxContent>
            </v:textbox>
          </v:shape>
        </w:pict>
      </w:r>
      <w:r w:rsidRPr="00370317">
        <w:rPr>
          <w:noProof/>
        </w:rPr>
        <w:pict>
          <v:shape id="Text Box 10" o:spid="_x0000_s1039" type="#_x0000_t202" style="position:absolute;left:0;text-align:left;margin-left:319.6pt;margin-top:13.95pt;width:102.35pt;height:85.65pt;z-index:251656704;visibility:visible;mso-wrap-distance-left:9.05pt;mso-wrap-distance-right:9.05pt" strokeweight=".5pt">
            <v:textbox inset="7.45pt,3.85pt,7.45pt,3.85pt">
              <w:txbxContent>
                <w:p w:rsidR="00555F61" w:rsidRPr="00231C3E" w:rsidRDefault="00555F61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555F61" w:rsidRDefault="00555F61" w:rsidP="0076338F"/>
              </w:txbxContent>
            </v:textbox>
          </v:shape>
        </w:pict>
      </w:r>
    </w:p>
    <w:p w:rsidR="00B23EA0" w:rsidRDefault="00370317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 w:rsidRPr="00370317">
        <w:rPr>
          <w:noProof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555F61" w:rsidRPr="00BE07D1" w:rsidRDefault="00555F61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555F61" w:rsidRPr="00BE07D1" w:rsidRDefault="00555F61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555F61" w:rsidRPr="00BE07D1" w:rsidRDefault="00555F61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555F61" w:rsidRPr="00BE07D1" w:rsidRDefault="00555F61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555F61" w:rsidRPr="00BE07D1" w:rsidRDefault="00555F61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555F61" w:rsidRPr="00BE07D1" w:rsidRDefault="00555F61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555F61" w:rsidRPr="00BE07D1" w:rsidRDefault="00555F61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Default="00370317" w:rsidP="0076338F">
      <w:pPr>
        <w:pStyle w:val="a8"/>
        <w:rPr>
          <w:sz w:val="28"/>
          <w:szCs w:val="28"/>
        </w:rPr>
      </w:pPr>
      <w:r w:rsidRPr="00370317">
        <w:rPr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B23EA0" w:rsidRDefault="00B23EA0" w:rsidP="0076338F">
      <w:pPr>
        <w:pStyle w:val="a8"/>
        <w:rPr>
          <w:sz w:val="28"/>
          <w:szCs w:val="28"/>
        </w:rPr>
      </w:pPr>
    </w:p>
    <w:p w:rsidR="00B23EA0" w:rsidRDefault="00370317" w:rsidP="0076338F">
      <w:pPr>
        <w:pStyle w:val="a8"/>
        <w:rPr>
          <w:b/>
          <w:bCs/>
          <w:sz w:val="28"/>
          <w:szCs w:val="28"/>
        </w:rPr>
      </w:pPr>
      <w:r w:rsidRPr="00370317">
        <w:rPr>
          <w:noProof/>
        </w:rPr>
        <w:pict>
          <v:shape id="Text Box 22" o:spid="_x0000_s1042" type="#_x0000_t202" style="position:absolute;margin-left:-45.75pt;margin-top:.6pt;width:348.1pt;height:43.4pt;z-index:251661824;visibility:visible;mso-wrap-distance-left:9.05pt;mso-wrap-distance-right:9.05pt" strokeweight=".5pt">
            <v:textbox inset="7.45pt,3.85pt,7.45pt,3.85pt">
              <w:txbxContent>
                <w:p w:rsidR="00555F61" w:rsidRPr="001F2F5C" w:rsidRDefault="00555F61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555F61" w:rsidRDefault="00555F61" w:rsidP="00B96A5A"/>
                <w:p w:rsidR="00555F61" w:rsidRDefault="00555F61" w:rsidP="00B96A5A"/>
              </w:txbxContent>
            </v:textbox>
          </v:shape>
        </w:pict>
      </w:r>
    </w:p>
    <w:p w:rsidR="00B23EA0" w:rsidRDefault="00B23EA0" w:rsidP="002B5CF3">
      <w:pPr>
        <w:pStyle w:val="a8"/>
        <w:tabs>
          <w:tab w:val="clear" w:pos="4677"/>
          <w:tab w:val="center" w:pos="4395"/>
        </w:tabs>
        <w:ind w:left="4253"/>
      </w:pPr>
    </w:p>
    <w:p w:rsidR="00B23EA0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  <w:sz w:val="28"/>
          <w:szCs w:val="28"/>
        </w:rPr>
      </w:pPr>
    </w:p>
    <w:p w:rsidR="00B23EA0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  <w:sz w:val="28"/>
          <w:szCs w:val="28"/>
        </w:rPr>
      </w:pPr>
    </w:p>
    <w:p w:rsidR="00B23EA0" w:rsidRPr="00A2436F" w:rsidRDefault="00B23EA0" w:rsidP="00881DCE">
      <w:pPr>
        <w:pStyle w:val="a8"/>
        <w:tabs>
          <w:tab w:val="clear" w:pos="4677"/>
          <w:tab w:val="center" w:pos="4395"/>
        </w:tabs>
        <w:ind w:left="4253"/>
        <w:jc w:val="right"/>
        <w:rPr>
          <w:b/>
          <w:bCs/>
        </w:rPr>
      </w:pPr>
      <w:r w:rsidRPr="00A2436F">
        <w:rPr>
          <w:b/>
          <w:bCs/>
        </w:rPr>
        <w:t>\</w:t>
      </w:r>
    </w:p>
    <w:p w:rsidR="00B23EA0" w:rsidRPr="00A2436F" w:rsidRDefault="00B23EA0" w:rsidP="00577BE0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A2436F">
        <w:rPr>
          <w:rFonts w:ascii="Times New Roman" w:hAnsi="Times New Roman" w:cs="Times New Roman"/>
        </w:rPr>
        <w:t>Приложение №2</w:t>
      </w:r>
    </w:p>
    <w:p w:rsidR="00B23EA0" w:rsidRPr="00A2436F" w:rsidRDefault="00B23EA0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B23EA0" w:rsidRPr="00A2436F" w:rsidRDefault="00B23EA0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A2436F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B23EA0" w:rsidRPr="008D56AA" w:rsidRDefault="00B23EA0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D56AA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муниципальной собственности, и (или) государс</w:t>
      </w:r>
      <w:r w:rsidRPr="008D56AA">
        <w:rPr>
          <w:rFonts w:ascii="Times New Roman" w:hAnsi="Times New Roman" w:cs="Times New Roman"/>
          <w:sz w:val="24"/>
          <w:szCs w:val="24"/>
        </w:rPr>
        <w:t>т</w:t>
      </w:r>
      <w:r w:rsidRPr="008D56AA">
        <w:rPr>
          <w:rFonts w:ascii="Times New Roman" w:hAnsi="Times New Roman" w:cs="Times New Roman"/>
          <w:sz w:val="24"/>
          <w:szCs w:val="24"/>
        </w:rPr>
        <w:t>венная собственность на которые не разграничена, на  территории сельского поселения  гражданам для и</w:t>
      </w:r>
      <w:r w:rsidRPr="008D56AA">
        <w:rPr>
          <w:rFonts w:ascii="Times New Roman" w:hAnsi="Times New Roman" w:cs="Times New Roman"/>
          <w:sz w:val="24"/>
          <w:szCs w:val="24"/>
        </w:rPr>
        <w:t>н</w:t>
      </w:r>
      <w:r w:rsidRPr="008D56AA">
        <w:rPr>
          <w:rFonts w:ascii="Times New Roman" w:hAnsi="Times New Roman" w:cs="Times New Roman"/>
          <w:sz w:val="24"/>
          <w:szCs w:val="24"/>
        </w:rPr>
        <w:t>дивидуального жилищного строительства, ведения личного подсобного хозяйства в границах населенн</w:t>
      </w:r>
      <w:r w:rsidRPr="008D56AA">
        <w:rPr>
          <w:rFonts w:ascii="Times New Roman" w:hAnsi="Times New Roman" w:cs="Times New Roman"/>
          <w:sz w:val="24"/>
          <w:szCs w:val="24"/>
        </w:rPr>
        <w:t>о</w:t>
      </w:r>
      <w:r w:rsidRPr="008D56AA">
        <w:rPr>
          <w:rFonts w:ascii="Times New Roman" w:hAnsi="Times New Roman" w:cs="Times New Roman"/>
          <w:sz w:val="24"/>
          <w:szCs w:val="24"/>
        </w:rPr>
        <w:t>го пункта, садоводства, дачного хозяйства, гражд</w:t>
      </w:r>
      <w:r w:rsidRPr="008D56AA">
        <w:rPr>
          <w:rFonts w:ascii="Times New Roman" w:hAnsi="Times New Roman" w:cs="Times New Roman"/>
          <w:sz w:val="24"/>
          <w:szCs w:val="24"/>
        </w:rPr>
        <w:t>а</w:t>
      </w:r>
      <w:r w:rsidRPr="008D56AA">
        <w:rPr>
          <w:rFonts w:ascii="Times New Roman" w:hAnsi="Times New Roman" w:cs="Times New Roman"/>
          <w:sz w:val="24"/>
          <w:szCs w:val="24"/>
        </w:rPr>
        <w:t>нам и крестьянским (фермерским) хозяйствам для осуществления крестьянским (фермерским) хозяйс</w:t>
      </w:r>
      <w:r w:rsidRPr="008D56AA">
        <w:rPr>
          <w:rFonts w:ascii="Times New Roman" w:hAnsi="Times New Roman" w:cs="Times New Roman"/>
          <w:sz w:val="24"/>
          <w:szCs w:val="24"/>
        </w:rPr>
        <w:t>т</w:t>
      </w:r>
      <w:r w:rsidRPr="008D56AA">
        <w:rPr>
          <w:rFonts w:ascii="Times New Roman" w:hAnsi="Times New Roman" w:cs="Times New Roman"/>
          <w:sz w:val="24"/>
          <w:szCs w:val="24"/>
        </w:rPr>
        <w:t>вам его деятельности»</w:t>
      </w:r>
      <w:proofErr w:type="gramEnd"/>
    </w:p>
    <w:p w:rsidR="00B23EA0" w:rsidRDefault="00B23EA0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231C3E" w:rsidRDefault="00B23EA0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от ________________________________________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0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____________________________________, кадастровый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31" w:history="1">
        <w:r w:rsidRPr="00231C3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государственном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кадастре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недвижимости").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</w:t>
      </w:r>
      <w:hyperlink r:id="rId32" w:history="1">
        <w:r w:rsidRPr="00231C3E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Земельного  кодекса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____________________________________, образование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которого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предусмотрено Решением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органа исполнительной власти,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от "___"_________ ____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>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 xml:space="preserve">(указать основания в соответствии с </w:t>
      </w:r>
      <w:hyperlink r:id="rId33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4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B23EA0" w:rsidRPr="00231C3E" w:rsidRDefault="00370317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35" w:history="1">
        <w:proofErr w:type="gramStart"/>
        <w:r w:rsidR="00B23EA0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/</w:t>
      </w:r>
      <w:hyperlink r:id="rId36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lastRenderedPageBreak/>
        <w:t xml:space="preserve">    __________________________ желает приобрести земельный участок на праве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нужд, на основании Решения _____________________ от "__"______ ___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>. N 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объектов,  предусмотренных   проектом   территориального   планирования,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t>основании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Решения ________________________ от "___"________ ____ г.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B23EA0" w:rsidRPr="00231C3E" w:rsidRDefault="00B23EA0" w:rsidP="0076338F"/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</w:t>
      </w:r>
      <w:r w:rsidRPr="00231C3E">
        <w:rPr>
          <w:rFonts w:ascii="Times New Roman" w:hAnsi="Times New Roman" w:cs="Times New Roman"/>
          <w:sz w:val="24"/>
          <w:szCs w:val="24"/>
        </w:rPr>
        <w:t>о</w:t>
      </w:r>
      <w:r w:rsidRPr="00231C3E">
        <w:rPr>
          <w:rFonts w:ascii="Times New Roman" w:hAnsi="Times New Roman" w:cs="Times New Roman"/>
          <w:sz w:val="24"/>
          <w:szCs w:val="24"/>
        </w:rPr>
        <w:t>рой предстоит образовать такой земельный участок.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количес</w:t>
      </w:r>
      <w:r w:rsidRPr="00231C3E">
        <w:rPr>
          <w:rFonts w:ascii="Times New Roman" w:hAnsi="Times New Roman" w:cs="Times New Roman"/>
          <w:sz w:val="24"/>
          <w:szCs w:val="24"/>
        </w:rPr>
        <w:t>т</w:t>
      </w:r>
      <w:r w:rsidRPr="00231C3E">
        <w:rPr>
          <w:rFonts w:ascii="Times New Roman" w:hAnsi="Times New Roman" w:cs="Times New Roman"/>
          <w:sz w:val="24"/>
          <w:szCs w:val="24"/>
        </w:rPr>
        <w:t>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5. Заверенный перевод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 xml:space="preserve"> иностранного государства в случае, если заявителем является иностранное юридическое лицо.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 w:rsidRPr="00231C3E">
        <w:rPr>
          <w:rFonts w:ascii="Courier New" w:hAnsi="Courier New" w:cs="Courier New"/>
          <w:sz w:val="20"/>
          <w:szCs w:val="20"/>
        </w:rPr>
        <w:t>подпись)</w:t>
      </w:r>
    </w:p>
    <w:p w:rsidR="00B23EA0" w:rsidRPr="00231C3E" w:rsidRDefault="00B23EA0" w:rsidP="0076338F"/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Pr="00231C3E" w:rsidRDefault="00B23EA0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A2436F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:rsidR="00B23EA0" w:rsidRDefault="00B23EA0" w:rsidP="00A2436F">
      <w:pPr>
        <w:rPr>
          <w:rFonts w:ascii="Times New Roman" w:hAnsi="Times New Roman" w:cs="Times New Roman"/>
          <w:sz w:val="28"/>
          <w:szCs w:val="28"/>
        </w:rPr>
      </w:pP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23EA0" w:rsidRPr="00A2436F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A2436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23EA0" w:rsidRPr="008D56AA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56AA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муниципальной собственности, и (или) государстве</w:t>
      </w:r>
      <w:r w:rsidRPr="008D56AA">
        <w:rPr>
          <w:rFonts w:ascii="Times New Roman" w:hAnsi="Times New Roman" w:cs="Times New Roman"/>
          <w:sz w:val="24"/>
          <w:szCs w:val="24"/>
        </w:rPr>
        <w:t>н</w:t>
      </w:r>
      <w:r w:rsidRPr="008D56AA">
        <w:rPr>
          <w:rFonts w:ascii="Times New Roman" w:hAnsi="Times New Roman" w:cs="Times New Roman"/>
          <w:sz w:val="24"/>
          <w:szCs w:val="24"/>
        </w:rPr>
        <w:t>ная собственность на которые не разграничена, на  территории сельского поселения  гражданам для инд</w:t>
      </w:r>
      <w:r w:rsidRPr="008D56AA">
        <w:rPr>
          <w:rFonts w:ascii="Times New Roman" w:hAnsi="Times New Roman" w:cs="Times New Roman"/>
          <w:sz w:val="24"/>
          <w:szCs w:val="24"/>
        </w:rPr>
        <w:t>и</w:t>
      </w:r>
      <w:r w:rsidRPr="008D56AA">
        <w:rPr>
          <w:rFonts w:ascii="Times New Roman" w:hAnsi="Times New Roman" w:cs="Times New Roman"/>
          <w:sz w:val="24"/>
          <w:szCs w:val="24"/>
        </w:rPr>
        <w:t>видуального жилищного строительства, ведения ли</w:t>
      </w:r>
      <w:r w:rsidRPr="008D56AA">
        <w:rPr>
          <w:rFonts w:ascii="Times New Roman" w:hAnsi="Times New Roman" w:cs="Times New Roman"/>
          <w:sz w:val="24"/>
          <w:szCs w:val="24"/>
        </w:rPr>
        <w:t>ч</w:t>
      </w:r>
      <w:r w:rsidRPr="008D56AA">
        <w:rPr>
          <w:rFonts w:ascii="Times New Roman" w:hAnsi="Times New Roman" w:cs="Times New Roman"/>
          <w:sz w:val="24"/>
          <w:szCs w:val="24"/>
        </w:rPr>
        <w:t>ного подсобственности,  на территории сельского п</w:t>
      </w:r>
      <w:r w:rsidRPr="008D56AA">
        <w:rPr>
          <w:rFonts w:ascii="Times New Roman" w:hAnsi="Times New Roman" w:cs="Times New Roman"/>
          <w:sz w:val="24"/>
          <w:szCs w:val="24"/>
        </w:rPr>
        <w:t>о</w:t>
      </w:r>
      <w:r w:rsidRPr="008D56AA">
        <w:rPr>
          <w:rFonts w:ascii="Times New Roman" w:hAnsi="Times New Roman" w:cs="Times New Roman"/>
          <w:sz w:val="24"/>
          <w:szCs w:val="24"/>
        </w:rPr>
        <w:t>селения гражданам для ведения личного подсобного хозяйства в границах населенного пункта, садоводс</w:t>
      </w:r>
      <w:r w:rsidRPr="008D56AA">
        <w:rPr>
          <w:rFonts w:ascii="Times New Roman" w:hAnsi="Times New Roman" w:cs="Times New Roman"/>
          <w:sz w:val="24"/>
          <w:szCs w:val="24"/>
        </w:rPr>
        <w:t>т</w:t>
      </w:r>
      <w:r w:rsidRPr="008D56AA">
        <w:rPr>
          <w:rFonts w:ascii="Times New Roman" w:hAnsi="Times New Roman" w:cs="Times New Roman"/>
          <w:sz w:val="24"/>
          <w:szCs w:val="24"/>
        </w:rPr>
        <w:t>ва, дачного хозяйства, гражданам и крестьянским (фермерским) хозяйствам для осуществления крест</w:t>
      </w:r>
      <w:r w:rsidRPr="008D56AA">
        <w:rPr>
          <w:rFonts w:ascii="Times New Roman" w:hAnsi="Times New Roman" w:cs="Times New Roman"/>
          <w:sz w:val="24"/>
          <w:szCs w:val="24"/>
        </w:rPr>
        <w:t>ь</w:t>
      </w:r>
      <w:r w:rsidRPr="008D56AA">
        <w:rPr>
          <w:rFonts w:ascii="Times New Roman" w:hAnsi="Times New Roman" w:cs="Times New Roman"/>
          <w:sz w:val="24"/>
          <w:szCs w:val="24"/>
        </w:rPr>
        <w:t xml:space="preserve">янским (фермерским) хозяйством его </w:t>
      </w:r>
      <w:proofErr w:type="gramEnd"/>
    </w:p>
    <w:p w:rsidR="00B23EA0" w:rsidRPr="008D56AA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8D56AA">
        <w:rPr>
          <w:rFonts w:ascii="Times New Roman" w:hAnsi="Times New Roman" w:cs="Times New Roman"/>
          <w:sz w:val="24"/>
          <w:szCs w:val="24"/>
        </w:rPr>
        <w:t>деятельности»</w:t>
      </w:r>
    </w:p>
    <w:p w:rsidR="00B23EA0" w:rsidRPr="008D56AA" w:rsidRDefault="00B23EA0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B23EA0" w:rsidRPr="00231C3E" w:rsidRDefault="00B23EA0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C3E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(наименование исполнительного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от ________________________________________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</w:t>
      </w:r>
      <w:proofErr w:type="gramStart"/>
      <w:r w:rsidRPr="00231C3E">
        <w:rPr>
          <w:rFonts w:ascii="Courier New" w:hAnsi="Courier New" w:cs="Courier New"/>
          <w:b/>
          <w:bCs/>
          <w:sz w:val="20"/>
          <w:szCs w:val="20"/>
        </w:rPr>
        <w:t>находящегося</w:t>
      </w:r>
      <w:proofErr w:type="gramEnd"/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в муниципальной собственности,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231C3E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37" w:history="1">
        <w:r w:rsidRPr="00231C3E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___________________,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расположенный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по адресу: ____________________________,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 xml:space="preserve">(указать  основания в  соответствии с </w:t>
      </w:r>
      <w:hyperlink r:id="rId38" w:history="1">
        <w:r w:rsidRPr="00231C3E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231C3E">
        <w:rPr>
          <w:rFonts w:ascii="Courier New" w:hAnsi="Courier New" w:cs="Courier New"/>
          <w:sz w:val="20"/>
          <w:szCs w:val="20"/>
        </w:rPr>
        <w:t xml:space="preserve"> (или: </w:t>
      </w:r>
      <w:hyperlink r:id="rId39" w:history="1">
        <w:r w:rsidRPr="00231C3E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231C3E">
        <w:rPr>
          <w:rFonts w:ascii="Courier New" w:hAnsi="Courier New" w:cs="Courier New"/>
          <w:sz w:val="20"/>
          <w:szCs w:val="20"/>
        </w:rPr>
        <w:t>/</w:t>
      </w:r>
      <w:proofErr w:type="gramEnd"/>
    </w:p>
    <w:p w:rsidR="00B23EA0" w:rsidRPr="00231C3E" w:rsidRDefault="00370317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0" w:history="1">
        <w:proofErr w:type="gramStart"/>
        <w:r w:rsidR="00B23EA0" w:rsidRPr="00231C3E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/</w:t>
      </w:r>
      <w:hyperlink r:id="rId41" w:history="1">
        <w:r w:rsidR="00B23EA0" w:rsidRPr="00231C3E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="00B23EA0" w:rsidRPr="00231C3E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земельного  участка,  изымаемого  для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(или: муниципальных)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нужд, на основании Решения ______________________ от "__"_____ __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>. N 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территориального  планирования (и (или) проектом планировки территории),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231C3E">
        <w:rPr>
          <w:rFonts w:ascii="Courier New" w:hAnsi="Courier New" w:cs="Courier New"/>
          <w:sz w:val="20"/>
          <w:szCs w:val="20"/>
        </w:rPr>
        <w:lastRenderedPageBreak/>
        <w:t>основании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Решения ___________________________ от "___"_____ ____ г. N ___.)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Решения _________________________________ от "___"_________ ____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г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>. N ___ о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231C3E">
        <w:rPr>
          <w:rFonts w:ascii="Courier New" w:hAnsi="Courier New" w:cs="Courier New"/>
          <w:sz w:val="20"/>
          <w:szCs w:val="20"/>
        </w:rPr>
        <w:t xml:space="preserve">предварительном </w:t>
      </w:r>
      <w:proofErr w:type="gramStart"/>
      <w:r w:rsidRPr="00231C3E">
        <w:rPr>
          <w:rFonts w:ascii="Courier New" w:hAnsi="Courier New" w:cs="Courier New"/>
          <w:sz w:val="20"/>
          <w:szCs w:val="20"/>
        </w:rPr>
        <w:t>согласовании</w:t>
      </w:r>
      <w:proofErr w:type="gramEnd"/>
      <w:r w:rsidRPr="00231C3E">
        <w:rPr>
          <w:rFonts w:ascii="Courier New" w:hAnsi="Courier New" w:cs="Courier New"/>
          <w:sz w:val="20"/>
          <w:szCs w:val="20"/>
        </w:rPr>
        <w:t xml:space="preserve"> предоставления земельного участка.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Приложения: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уполномоченным Пр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вительством Российской Федерации федеральным органом исполнительной власти.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если с з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явлением о предварительном согласовании предоставления земельного участка обращается представитель заявителя.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3. Заверенный перевод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на русский язык документов о государственной регистрации юр</w:t>
      </w:r>
      <w:r w:rsidRPr="00231C3E">
        <w:rPr>
          <w:rFonts w:ascii="Times New Roman" w:hAnsi="Times New Roman" w:cs="Times New Roman"/>
          <w:sz w:val="24"/>
          <w:szCs w:val="24"/>
        </w:rPr>
        <w:t>и</w:t>
      </w:r>
      <w:r w:rsidRPr="00231C3E">
        <w:rPr>
          <w:rFonts w:ascii="Times New Roman" w:hAnsi="Times New Roman" w:cs="Times New Roman"/>
          <w:sz w:val="24"/>
          <w:szCs w:val="24"/>
        </w:rPr>
        <w:t>дического лица в соответствии с законодательством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 xml:space="preserve"> иностранного государства в случае, если заявителем является иностранное юридическое лицо.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</w:t>
      </w:r>
      <w:r w:rsidRPr="00231C3E">
        <w:rPr>
          <w:rFonts w:ascii="Times New Roman" w:hAnsi="Times New Roman" w:cs="Times New Roman"/>
          <w:sz w:val="24"/>
          <w:szCs w:val="24"/>
        </w:rPr>
        <w:t>е</w:t>
      </w:r>
      <w:r w:rsidRPr="00231C3E">
        <w:rPr>
          <w:rFonts w:ascii="Times New Roman" w:hAnsi="Times New Roman" w:cs="Times New Roman"/>
          <w:sz w:val="24"/>
          <w:szCs w:val="24"/>
        </w:rPr>
        <w:t>мельного участка или о предоставлении земельного участка в безвозмездное пользование ук</w:t>
      </w:r>
      <w:r w:rsidRPr="00231C3E">
        <w:rPr>
          <w:rFonts w:ascii="Times New Roman" w:hAnsi="Times New Roman" w:cs="Times New Roman"/>
          <w:sz w:val="24"/>
          <w:szCs w:val="24"/>
        </w:rPr>
        <w:t>а</w:t>
      </w:r>
      <w:r w:rsidRPr="00231C3E">
        <w:rPr>
          <w:rFonts w:ascii="Times New Roman" w:hAnsi="Times New Roman" w:cs="Times New Roman"/>
          <w:sz w:val="24"/>
          <w:szCs w:val="24"/>
        </w:rPr>
        <w:t>занной организации для ведения огородничества или садоводства.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231C3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31C3E">
        <w:rPr>
          <w:rFonts w:ascii="Times New Roman" w:hAnsi="Times New Roman" w:cs="Times New Roman"/>
          <w:sz w:val="24"/>
          <w:szCs w:val="24"/>
        </w:rPr>
        <w:t>.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B23EA0" w:rsidRPr="00231C3E" w:rsidRDefault="00B23EA0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1C3E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B23EA0" w:rsidRPr="00231C3E" w:rsidRDefault="00B23EA0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B23EA0" w:rsidRPr="00231C3E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B23EA0" w:rsidRDefault="00B23EA0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B23EA0" w:rsidSect="00C54702">
      <w:headerReference w:type="default" r:id="rId42"/>
      <w:footerReference w:type="default" r:id="rId43"/>
      <w:pgSz w:w="11906" w:h="16838"/>
      <w:pgMar w:top="719" w:right="851" w:bottom="284" w:left="1260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61" w:rsidRDefault="00555F61" w:rsidP="00C14FF5">
      <w:pPr>
        <w:spacing w:after="0" w:line="240" w:lineRule="auto"/>
      </w:pPr>
      <w:r>
        <w:separator/>
      </w:r>
    </w:p>
  </w:endnote>
  <w:endnote w:type="continuationSeparator" w:id="1">
    <w:p w:rsidR="00555F61" w:rsidRDefault="00555F61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61" w:rsidRDefault="00555F61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61" w:rsidRDefault="00555F61" w:rsidP="00C14FF5">
      <w:pPr>
        <w:spacing w:after="0" w:line="240" w:lineRule="auto"/>
      </w:pPr>
      <w:r>
        <w:separator/>
      </w:r>
    </w:p>
  </w:footnote>
  <w:footnote w:type="continuationSeparator" w:id="1">
    <w:p w:rsidR="00555F61" w:rsidRDefault="00555F61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F61" w:rsidRDefault="00555F61">
    <w:pPr>
      <w:pStyle w:val="a8"/>
      <w:jc w:val="center"/>
    </w:pPr>
    <w:fldSimple w:instr="PAGE   \* MERGEFORMAT">
      <w:r w:rsidR="000202AD">
        <w:rPr>
          <w:noProof/>
        </w:rPr>
        <w:t>24</w:t>
      </w:r>
    </w:fldSimple>
  </w:p>
  <w:p w:rsidR="00555F61" w:rsidRDefault="00555F6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02AD"/>
    <w:rsid w:val="00021229"/>
    <w:rsid w:val="0002596D"/>
    <w:rsid w:val="0002719A"/>
    <w:rsid w:val="00027D72"/>
    <w:rsid w:val="00027F2B"/>
    <w:rsid w:val="00037239"/>
    <w:rsid w:val="0003727C"/>
    <w:rsid w:val="000407BC"/>
    <w:rsid w:val="00045EA3"/>
    <w:rsid w:val="00046527"/>
    <w:rsid w:val="000469FB"/>
    <w:rsid w:val="00047802"/>
    <w:rsid w:val="00053ECC"/>
    <w:rsid w:val="00056990"/>
    <w:rsid w:val="00056E4C"/>
    <w:rsid w:val="00066F6F"/>
    <w:rsid w:val="000675BB"/>
    <w:rsid w:val="00073C2A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0478"/>
    <w:rsid w:val="000B7E4B"/>
    <w:rsid w:val="000C4476"/>
    <w:rsid w:val="000C5770"/>
    <w:rsid w:val="000C7822"/>
    <w:rsid w:val="000D52C6"/>
    <w:rsid w:val="000E0509"/>
    <w:rsid w:val="000E492E"/>
    <w:rsid w:val="000E4F46"/>
    <w:rsid w:val="000E7907"/>
    <w:rsid w:val="000F0893"/>
    <w:rsid w:val="000F5636"/>
    <w:rsid w:val="00103A97"/>
    <w:rsid w:val="00105C5F"/>
    <w:rsid w:val="00111554"/>
    <w:rsid w:val="00116021"/>
    <w:rsid w:val="00121825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B3BB9"/>
    <w:rsid w:val="001B3E8E"/>
    <w:rsid w:val="001B4D4A"/>
    <w:rsid w:val="001B6144"/>
    <w:rsid w:val="001C29E6"/>
    <w:rsid w:val="001D010C"/>
    <w:rsid w:val="001D0231"/>
    <w:rsid w:val="001D2CA5"/>
    <w:rsid w:val="001E18AF"/>
    <w:rsid w:val="001E232B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8744B"/>
    <w:rsid w:val="00292003"/>
    <w:rsid w:val="00293B1E"/>
    <w:rsid w:val="002A1401"/>
    <w:rsid w:val="002A1802"/>
    <w:rsid w:val="002A6EA5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D0BF7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0317"/>
    <w:rsid w:val="0038377A"/>
    <w:rsid w:val="0038784C"/>
    <w:rsid w:val="0039392D"/>
    <w:rsid w:val="003974E7"/>
    <w:rsid w:val="003A0D99"/>
    <w:rsid w:val="003A39C4"/>
    <w:rsid w:val="003A6A4D"/>
    <w:rsid w:val="003B2B3E"/>
    <w:rsid w:val="003B44B9"/>
    <w:rsid w:val="003B6916"/>
    <w:rsid w:val="003D00CA"/>
    <w:rsid w:val="003D3DB3"/>
    <w:rsid w:val="003D729D"/>
    <w:rsid w:val="003E1723"/>
    <w:rsid w:val="003E45C2"/>
    <w:rsid w:val="003E6420"/>
    <w:rsid w:val="003E6631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81C52"/>
    <w:rsid w:val="00481EB1"/>
    <w:rsid w:val="0048252C"/>
    <w:rsid w:val="00483E4C"/>
    <w:rsid w:val="00491A93"/>
    <w:rsid w:val="0049290F"/>
    <w:rsid w:val="0049402B"/>
    <w:rsid w:val="004974A1"/>
    <w:rsid w:val="004A2605"/>
    <w:rsid w:val="004A3301"/>
    <w:rsid w:val="004A4D4B"/>
    <w:rsid w:val="004B6753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62F5"/>
    <w:rsid w:val="004F26CF"/>
    <w:rsid w:val="004F30F0"/>
    <w:rsid w:val="004F5172"/>
    <w:rsid w:val="004F68A9"/>
    <w:rsid w:val="004F7156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3FAD"/>
    <w:rsid w:val="005510CD"/>
    <w:rsid w:val="005521D9"/>
    <w:rsid w:val="005553BC"/>
    <w:rsid w:val="00555517"/>
    <w:rsid w:val="00555F61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BAD"/>
    <w:rsid w:val="00600DEE"/>
    <w:rsid w:val="00613E07"/>
    <w:rsid w:val="00616BE6"/>
    <w:rsid w:val="0061757F"/>
    <w:rsid w:val="00620E18"/>
    <w:rsid w:val="00630244"/>
    <w:rsid w:val="006334A0"/>
    <w:rsid w:val="006439DE"/>
    <w:rsid w:val="006447F0"/>
    <w:rsid w:val="0065197D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C6A8D"/>
    <w:rsid w:val="006C7E37"/>
    <w:rsid w:val="006D0BF6"/>
    <w:rsid w:val="006D1F73"/>
    <w:rsid w:val="006D345F"/>
    <w:rsid w:val="006D4BFA"/>
    <w:rsid w:val="006D6819"/>
    <w:rsid w:val="006D7345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7096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5C39"/>
    <w:rsid w:val="00777351"/>
    <w:rsid w:val="0078124A"/>
    <w:rsid w:val="0078402D"/>
    <w:rsid w:val="007845FC"/>
    <w:rsid w:val="00787003"/>
    <w:rsid w:val="0078765E"/>
    <w:rsid w:val="00790CA8"/>
    <w:rsid w:val="00792BB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3A78"/>
    <w:rsid w:val="007E3D4A"/>
    <w:rsid w:val="007F0B95"/>
    <w:rsid w:val="007F0C77"/>
    <w:rsid w:val="007F3116"/>
    <w:rsid w:val="007F3A30"/>
    <w:rsid w:val="008047C8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81DCE"/>
    <w:rsid w:val="008858FD"/>
    <w:rsid w:val="00886BDF"/>
    <w:rsid w:val="00895F8C"/>
    <w:rsid w:val="00896700"/>
    <w:rsid w:val="008A0262"/>
    <w:rsid w:val="008A4AF1"/>
    <w:rsid w:val="008B2636"/>
    <w:rsid w:val="008C7820"/>
    <w:rsid w:val="008C79B9"/>
    <w:rsid w:val="008D56AA"/>
    <w:rsid w:val="008D7A71"/>
    <w:rsid w:val="008E0421"/>
    <w:rsid w:val="008E6459"/>
    <w:rsid w:val="008F020D"/>
    <w:rsid w:val="008F2CB1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267B6"/>
    <w:rsid w:val="00930FDF"/>
    <w:rsid w:val="00933E5B"/>
    <w:rsid w:val="00935B6A"/>
    <w:rsid w:val="009415A8"/>
    <w:rsid w:val="00950AEE"/>
    <w:rsid w:val="0095287D"/>
    <w:rsid w:val="00955D10"/>
    <w:rsid w:val="00956952"/>
    <w:rsid w:val="00956D17"/>
    <w:rsid w:val="00961229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E0D28"/>
    <w:rsid w:val="00A06154"/>
    <w:rsid w:val="00A10871"/>
    <w:rsid w:val="00A147EE"/>
    <w:rsid w:val="00A1598A"/>
    <w:rsid w:val="00A20231"/>
    <w:rsid w:val="00A2436F"/>
    <w:rsid w:val="00A25327"/>
    <w:rsid w:val="00A351C2"/>
    <w:rsid w:val="00A4289B"/>
    <w:rsid w:val="00A53941"/>
    <w:rsid w:val="00A66E64"/>
    <w:rsid w:val="00A736BA"/>
    <w:rsid w:val="00A76B37"/>
    <w:rsid w:val="00A834CB"/>
    <w:rsid w:val="00A8539C"/>
    <w:rsid w:val="00A90939"/>
    <w:rsid w:val="00A91283"/>
    <w:rsid w:val="00A97223"/>
    <w:rsid w:val="00AA31A0"/>
    <w:rsid w:val="00AB0358"/>
    <w:rsid w:val="00AB0A46"/>
    <w:rsid w:val="00AB1B51"/>
    <w:rsid w:val="00AB758C"/>
    <w:rsid w:val="00AC3DA5"/>
    <w:rsid w:val="00AC4415"/>
    <w:rsid w:val="00AC49AC"/>
    <w:rsid w:val="00AD18B5"/>
    <w:rsid w:val="00AD5090"/>
    <w:rsid w:val="00AD60A4"/>
    <w:rsid w:val="00AE43E8"/>
    <w:rsid w:val="00AE6DE1"/>
    <w:rsid w:val="00AF2FBE"/>
    <w:rsid w:val="00AF3D8E"/>
    <w:rsid w:val="00AF3F80"/>
    <w:rsid w:val="00AF6000"/>
    <w:rsid w:val="00B00CFD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1E27"/>
    <w:rsid w:val="00B320B7"/>
    <w:rsid w:val="00B33044"/>
    <w:rsid w:val="00B339E0"/>
    <w:rsid w:val="00B37B2E"/>
    <w:rsid w:val="00B502D8"/>
    <w:rsid w:val="00B52839"/>
    <w:rsid w:val="00B53BE2"/>
    <w:rsid w:val="00B53DA7"/>
    <w:rsid w:val="00B54665"/>
    <w:rsid w:val="00B62221"/>
    <w:rsid w:val="00B721D4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B4584"/>
    <w:rsid w:val="00BB46A4"/>
    <w:rsid w:val="00BB6346"/>
    <w:rsid w:val="00BC0B38"/>
    <w:rsid w:val="00BC21F4"/>
    <w:rsid w:val="00BC36C7"/>
    <w:rsid w:val="00BC3711"/>
    <w:rsid w:val="00BD04B8"/>
    <w:rsid w:val="00BD1915"/>
    <w:rsid w:val="00BD1C89"/>
    <w:rsid w:val="00BD7E0A"/>
    <w:rsid w:val="00BE07D1"/>
    <w:rsid w:val="00BE7116"/>
    <w:rsid w:val="00BE7EF3"/>
    <w:rsid w:val="00BF22EB"/>
    <w:rsid w:val="00BF76DE"/>
    <w:rsid w:val="00C02218"/>
    <w:rsid w:val="00C03138"/>
    <w:rsid w:val="00C04652"/>
    <w:rsid w:val="00C0655A"/>
    <w:rsid w:val="00C07ACD"/>
    <w:rsid w:val="00C13E71"/>
    <w:rsid w:val="00C14FF5"/>
    <w:rsid w:val="00C2448F"/>
    <w:rsid w:val="00C32CB6"/>
    <w:rsid w:val="00C378D7"/>
    <w:rsid w:val="00C3793B"/>
    <w:rsid w:val="00C379DB"/>
    <w:rsid w:val="00C437AF"/>
    <w:rsid w:val="00C53908"/>
    <w:rsid w:val="00C54702"/>
    <w:rsid w:val="00C55B8E"/>
    <w:rsid w:val="00C57368"/>
    <w:rsid w:val="00C578B4"/>
    <w:rsid w:val="00C57BBC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7512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563C"/>
    <w:rsid w:val="00CE7BC2"/>
    <w:rsid w:val="00CF3B2A"/>
    <w:rsid w:val="00D004AF"/>
    <w:rsid w:val="00D0507E"/>
    <w:rsid w:val="00D1641D"/>
    <w:rsid w:val="00D2127B"/>
    <w:rsid w:val="00D21349"/>
    <w:rsid w:val="00D31EB5"/>
    <w:rsid w:val="00D33D3D"/>
    <w:rsid w:val="00D40358"/>
    <w:rsid w:val="00D44C95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445A"/>
    <w:rsid w:val="00D75B23"/>
    <w:rsid w:val="00D821B5"/>
    <w:rsid w:val="00D83E09"/>
    <w:rsid w:val="00D84B9A"/>
    <w:rsid w:val="00D84C47"/>
    <w:rsid w:val="00D90B32"/>
    <w:rsid w:val="00D92061"/>
    <w:rsid w:val="00DA1F96"/>
    <w:rsid w:val="00DA2F47"/>
    <w:rsid w:val="00DA34CC"/>
    <w:rsid w:val="00DA6032"/>
    <w:rsid w:val="00DB2CC1"/>
    <w:rsid w:val="00DB3627"/>
    <w:rsid w:val="00DB3B09"/>
    <w:rsid w:val="00DB7B74"/>
    <w:rsid w:val="00DB7EE0"/>
    <w:rsid w:val="00DC27F2"/>
    <w:rsid w:val="00DC299B"/>
    <w:rsid w:val="00DC2DB8"/>
    <w:rsid w:val="00DC3D5E"/>
    <w:rsid w:val="00DC733F"/>
    <w:rsid w:val="00DD3405"/>
    <w:rsid w:val="00DD35BC"/>
    <w:rsid w:val="00DD4B3A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231C"/>
    <w:rsid w:val="00EA332A"/>
    <w:rsid w:val="00EA4811"/>
    <w:rsid w:val="00EB10B3"/>
    <w:rsid w:val="00EC0F4A"/>
    <w:rsid w:val="00EC1EB2"/>
    <w:rsid w:val="00EC2874"/>
    <w:rsid w:val="00EC4344"/>
    <w:rsid w:val="00EE2697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4EA6"/>
    <w:rsid w:val="00F34716"/>
    <w:rsid w:val="00F36B9E"/>
    <w:rsid w:val="00F36D9B"/>
    <w:rsid w:val="00F3751F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6848"/>
    <w:rsid w:val="00FA6DF2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F2B79"/>
    <w:rsid w:val="00FF371D"/>
    <w:rsid w:val="00FF4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5" type="connector" idref="#AutoShape 23"/>
        <o:r id="V:Rule6" type="connector" idref="#AutoShape 25"/>
        <o:r id="V:Rule7" type="connector" idref="#AutoShape 24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rkursk.ru" TargetMode="External"/><Relationship Id="rId13" Type="http://schemas.openxmlformats.org/officeDocument/2006/relationships/hyperlink" Target="consultantplus://offline/ref=730C3CDF2B1941086B3299C708DBF1C9271FABE03A864AF349518C3593131FF65B50772461i3nBJ" TargetMode="External"/><Relationship Id="rId18" Type="http://schemas.openxmlformats.org/officeDocument/2006/relationships/hyperlink" Target="consultantplus://offline/ref=21BCC54F11B51F49DC3E31301BDBA1AC998BB5A9D5DE05CD5D0C5FF029DFCB4CB45E0A9EA81CY3M" TargetMode="External"/><Relationship Id="rId26" Type="http://schemas.openxmlformats.org/officeDocument/2006/relationships/hyperlink" Target="consultantplus://offline/ref=000781DD78400314837BA1CEF05BE6E0C88BCC20B3A1987CE3A859F931WEJDJ" TargetMode="External"/><Relationship Id="rId39" Type="http://schemas.openxmlformats.org/officeDocument/2006/relationships/hyperlink" Target="consultantplus://offline/ref=41E78CAD354190E21C77A95C4C6A297D55CB810ECB0963A2A425748E82078E83A019150E61xFrB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37DE814D0E373DDB8C77FC4AD0E699E456927B41328CAB07003580C56D1B22365068C117m3bEM" TargetMode="External"/><Relationship Id="rId34" Type="http://schemas.openxmlformats.org/officeDocument/2006/relationships/hyperlink" Target="consultantplus://offline/ref=9A67F038D7CA88FF10028BDE26CC44ADC16B5502FA85606482DDCD03688445B843835C7796kDp9N" TargetMode="External"/><Relationship Id="rId42" Type="http://schemas.openxmlformats.org/officeDocument/2006/relationships/header" Target="header1.xml"/><Relationship Id="rId7" Type="http://schemas.openxmlformats.org/officeDocument/2006/relationships/hyperlink" Target="mailto:anufriewsky.selsovet46@yandex.ru" TargetMode="External"/><Relationship Id="rId12" Type="http://schemas.openxmlformats.org/officeDocument/2006/relationships/hyperlink" Target="consultantplus://offline/ref=650B90F0FC5314F10D69DC2989AB92FCC659CBC51D94606653FF746160Q3mBJ" TargetMode="External"/><Relationship Id="rId17" Type="http://schemas.openxmlformats.org/officeDocument/2006/relationships/hyperlink" Target="consultantplus://offline/ref=21BCC54F11B51F49DC3E31301BDBA1AC998BB5A9D5DE05CD5D0C5FF029DFCB4CB45E0A9FA11CY1M" TargetMode="External"/><Relationship Id="rId25" Type="http://schemas.openxmlformats.org/officeDocument/2006/relationships/hyperlink" Target="consultantplus://offline/ref=000781DD78400314837BA1CEF05BE6E0C88AC221B1A9987CE3A859F931ED6727EDEC26452BW1J0J" TargetMode="External"/><Relationship Id="rId33" Type="http://schemas.openxmlformats.org/officeDocument/2006/relationships/hyperlink" Target="consultantplus://offline/ref=9A67F038D7CA88FF10028BDE26CC44ADC16B5502FA85606482DDCD03688445B843835C7790kDp9N" TargetMode="External"/><Relationship Id="rId38" Type="http://schemas.openxmlformats.org/officeDocument/2006/relationships/hyperlink" Target="consultantplus://offline/ref=41E78CAD354190E21C77A95C4C6A297D55CB810ECB0963A2A425748E82078E83A019150E67xFr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BCC54F11B51F49DC3E31301BDBA1AC998BB5A9D5DE05CD5D0C5FF029DFCB4CB45E0A9FA01CY8M" TargetMode="External"/><Relationship Id="rId20" Type="http://schemas.openxmlformats.org/officeDocument/2006/relationships/hyperlink" Target="consultantplus://offline/ref=9A37DE814D0E373DDB8C77FC4AD0E699E456927B41328CAB07003580C56D1B22365068C01Em3bCM" TargetMode="External"/><Relationship Id="rId29" Type="http://schemas.openxmlformats.org/officeDocument/2006/relationships/hyperlink" Target="http://www.rpgu.rkursk.ru/" TargetMode="External"/><Relationship Id="rId41" Type="http://schemas.openxmlformats.org/officeDocument/2006/relationships/hyperlink" Target="consultantplus://offline/ref=41E78CAD354190E21C77A95C4C6A297D55CB810ECB0963A2A425748E82078E83A019150F63xFrB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0B90F0FC5314F10D69DC2989AB92FCC658C5C41F9C606653FF7461603B353A2DB19D03D3Q6m6J" TargetMode="External"/><Relationship Id="rId24" Type="http://schemas.openxmlformats.org/officeDocument/2006/relationships/hyperlink" Target="consultantplus://offline/ref=9A37DE814D0E373DDB8C77FC4AD0E699E456927B41328CAB07003580C56D1B22365068C116m3bDM" TargetMode="External"/><Relationship Id="rId32" Type="http://schemas.openxmlformats.org/officeDocument/2006/relationships/hyperlink" Target="consultantplus://offline/ref=9A67F038D7CA88FF10028BDE26CC44ADC16B5502FA85606482DDCD03688445B843835C7497kDp5N" TargetMode="External"/><Relationship Id="rId37" Type="http://schemas.openxmlformats.org/officeDocument/2006/relationships/hyperlink" Target="consultantplus://offline/ref=41E78CAD354190E21C77A95C4C6A297D55CB810ECB0963A2A425748E82078E83A019150267xFr9N" TargetMode="External"/><Relationship Id="rId40" Type="http://schemas.openxmlformats.org/officeDocument/2006/relationships/hyperlink" Target="consultantplus://offline/ref=41E78CAD354190E21C77A95C4C6A297D55CB810ECB0963A2A425748E82078E83A019150E62xFr9N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3B78C7FC6FEDA8DD034BF95C01BDBB5839DF55382023E99B365CC999E7862C2758A8043EY2U1M" TargetMode="External"/><Relationship Id="rId23" Type="http://schemas.openxmlformats.org/officeDocument/2006/relationships/hyperlink" Target="consultantplus://offline/ref=9A37DE814D0E373DDB8C77FC4AD0E699E456927B41328CAB07003580C56D1B22365068C116m3b8M" TargetMode="External"/><Relationship Id="rId28" Type="http://schemas.openxmlformats.org/officeDocument/2006/relationships/hyperlink" Target="consultantplus://offline/ref=000781DD78400314837BA1CEF05BE6E0C88BCC20B3A1987CE3A859F931WEJDJ" TargetMode="External"/><Relationship Id="rId36" Type="http://schemas.openxmlformats.org/officeDocument/2006/relationships/hyperlink" Target="consultantplus://offline/ref=9A67F038D7CA88FF10028BDE26CC44ADC16B5502FA85606482DDCD03688445B843835C7694kDp9N" TargetMode="External"/><Relationship Id="rId10" Type="http://schemas.openxmlformats.org/officeDocument/2006/relationships/hyperlink" Target="consultantplus://offline/ref=F187DF3BB766E003B81F89CEFC6C53F97E653BC3C0DA99AAAAE9EC8F8Ey5o6M" TargetMode="External"/><Relationship Id="rId19" Type="http://schemas.openxmlformats.org/officeDocument/2006/relationships/hyperlink" Target="consultantplus://offline/ref=9A37DE814D0E373DDB8C77FC4AD0E699E456927B41328CAB07003580C56D1B22365068C01Fm3b5M" TargetMode="External"/><Relationship Id="rId31" Type="http://schemas.openxmlformats.org/officeDocument/2006/relationships/hyperlink" Target="consultantplus://offline/ref=9A67F038D7CA88FF10028BDE26CC44ADC16A5B03F88D606482DDCD0368k8p4N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zanka2.rkursk.ru" TargetMode="External"/><Relationship Id="rId14" Type="http://schemas.openxmlformats.org/officeDocument/2006/relationships/hyperlink" Target="consultantplus://offline/ref=A991D9F6B710C58CE35D8B35E2A8184EF0BF2C934DCA613A46A8F5E6C2u5w6J" TargetMode="External"/><Relationship Id="rId22" Type="http://schemas.openxmlformats.org/officeDocument/2006/relationships/hyperlink" Target="consultantplus://offline/ref=9A37DE814D0E373DDB8C77FC4AD0E699E456927B41328CAB07003580C56D1B22365068C116m3bEM" TargetMode="External"/><Relationship Id="rId27" Type="http://schemas.openxmlformats.org/officeDocument/2006/relationships/hyperlink" Target="consultantplus://offline/ref=000781DD78400314837BA1CEF05BE6E0C88AC221B1A9987CE3A859F931ED6727EDEC26452BW1J0J" TargetMode="External"/><Relationship Id="rId30" Type="http://schemas.openxmlformats.org/officeDocument/2006/relationships/hyperlink" Target="consultantplus://offline/ref=9A67F038D7CA88FF10028BDE26CC44ADC16B5502FA85606482DDCD03688445B843835C7497kDp5N" TargetMode="External"/><Relationship Id="rId35" Type="http://schemas.openxmlformats.org/officeDocument/2006/relationships/hyperlink" Target="consultantplus://offline/ref=9A67F038D7CA88FF10028BDE26CC44ADC16B5502FA85606482DDCD03688445B843835C7795kDpB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36</Pages>
  <Words>8672</Words>
  <Characters>73116</Characters>
  <Application>Microsoft Office Word</Application>
  <DocSecurity>0</DocSecurity>
  <Lines>609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81625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пользователь</cp:lastModifiedBy>
  <cp:revision>88</cp:revision>
  <cp:lastPrinted>2015-08-19T11:44:00Z</cp:lastPrinted>
  <dcterms:created xsi:type="dcterms:W3CDTF">2015-05-15T13:11:00Z</dcterms:created>
  <dcterms:modified xsi:type="dcterms:W3CDTF">2015-12-08T11:36:00Z</dcterms:modified>
</cp:coreProperties>
</file>